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C8A" w:rsidRDefault="00CB0C8A">
      <w:pPr>
        <w:tabs>
          <w:tab w:val="left" w:pos="284"/>
        </w:tabs>
        <w:spacing w:after="0" w:line="276" w:lineRule="auto"/>
        <w:ind w:right="-1800"/>
        <w:jc w:val="center"/>
        <w:rPr>
          <w:rFonts w:ascii="Arial" w:eastAsia="Arial" w:hAnsi="Arial" w:cs="Arial"/>
          <w:b/>
        </w:rPr>
      </w:pPr>
    </w:p>
    <w:p w:rsidR="00CB0C8A" w:rsidRDefault="002C1C33">
      <w:pPr>
        <w:spacing w:after="0" w:line="276" w:lineRule="auto"/>
        <w:jc w:val="center"/>
        <w:rPr>
          <w:rFonts w:ascii="Times New Roman" w:eastAsia="Times New Roman" w:hAnsi="Times New Roman" w:cs="Times New Roman"/>
          <w:b/>
        </w:rPr>
      </w:pPr>
      <w:r>
        <w:rPr>
          <w:rFonts w:ascii="Times New Roman" w:eastAsia="Times New Roman" w:hAnsi="Times New Roman" w:cs="Times New Roman"/>
          <w:b/>
        </w:rPr>
        <w:t>T.C. MALTEPE UNIVERSITY FACULTY OF MEDICINE</w:t>
      </w:r>
    </w:p>
    <w:p w:rsidR="00CB0C8A" w:rsidRDefault="002C1C33">
      <w:pPr>
        <w:spacing w:after="0" w:line="276" w:lineRule="auto"/>
        <w:jc w:val="center"/>
        <w:rPr>
          <w:rFonts w:ascii="Times New Roman" w:eastAsia="Times New Roman" w:hAnsi="Times New Roman" w:cs="Times New Roman"/>
          <w:b/>
        </w:rPr>
      </w:pPr>
      <w:r>
        <w:rPr>
          <w:rFonts w:ascii="Times New Roman" w:eastAsia="Times New Roman" w:hAnsi="Times New Roman" w:cs="Times New Roman"/>
          <w:b/>
        </w:rPr>
        <w:t xml:space="preserve">UNDERGRADUATE PROGRAM </w:t>
      </w:r>
      <w:r>
        <w:rPr>
          <w:rFonts w:ascii="Times New Roman" w:eastAsia="Times New Roman" w:hAnsi="Times New Roman" w:cs="Times New Roman"/>
          <w:b/>
        </w:rPr>
        <w:br/>
        <w:t>2022-2023 ACADEMIC YEAR</w:t>
      </w:r>
    </w:p>
    <w:p w:rsidR="00CB0C8A" w:rsidRDefault="002C1C33">
      <w:pPr>
        <w:spacing w:after="0" w:line="276" w:lineRule="auto"/>
        <w:jc w:val="center"/>
        <w:rPr>
          <w:rFonts w:ascii="Times New Roman" w:eastAsia="Times New Roman" w:hAnsi="Times New Roman" w:cs="Times New Roman"/>
          <w:b/>
        </w:rPr>
      </w:pPr>
      <w:r>
        <w:rPr>
          <w:rFonts w:ascii="Times New Roman" w:eastAsia="Times New Roman" w:hAnsi="Times New Roman" w:cs="Times New Roman"/>
          <w:b/>
        </w:rPr>
        <w:t>EDUCATIONAL INFORMATION PACKAGE</w:t>
      </w:r>
    </w:p>
    <w:p w:rsidR="00CB0C8A" w:rsidRDefault="00CB0C8A">
      <w:pPr>
        <w:spacing w:after="0" w:line="276" w:lineRule="auto"/>
        <w:rPr>
          <w:rFonts w:ascii="Times New Roman" w:eastAsia="Times New Roman" w:hAnsi="Times New Roman" w:cs="Times New Roman"/>
        </w:rPr>
      </w:pPr>
    </w:p>
    <w:p w:rsidR="00CB0C8A" w:rsidRDefault="00CB0C8A">
      <w:pPr>
        <w:spacing w:after="0" w:line="276" w:lineRule="auto"/>
        <w:rPr>
          <w:rFonts w:ascii="Arial" w:eastAsia="Arial" w:hAnsi="Arial" w:cs="Arial"/>
          <w:b/>
        </w:rPr>
      </w:pPr>
    </w:p>
    <w:tbl>
      <w:tblPr>
        <w:tblW w:w="0" w:type="auto"/>
        <w:jc w:val="center"/>
        <w:tblCellMar>
          <w:left w:w="10" w:type="dxa"/>
          <w:right w:w="10" w:type="dxa"/>
        </w:tblCellMar>
        <w:tblLook w:val="04A0" w:firstRow="1" w:lastRow="0" w:firstColumn="1" w:lastColumn="0" w:noHBand="0" w:noVBand="1"/>
      </w:tblPr>
      <w:tblGrid>
        <w:gridCol w:w="1870"/>
        <w:gridCol w:w="1373"/>
        <w:gridCol w:w="1423"/>
        <w:gridCol w:w="752"/>
        <w:gridCol w:w="727"/>
        <w:gridCol w:w="1447"/>
        <w:gridCol w:w="1431"/>
        <w:gridCol w:w="29"/>
      </w:tblGrid>
      <w:tr w:rsidR="00CB0C8A">
        <w:trPr>
          <w:gridAfter w:val="1"/>
          <w:wAfter w:w="30" w:type="dxa"/>
          <w:jc w:val="center"/>
        </w:trPr>
        <w:tc>
          <w:tcPr>
            <w:tcW w:w="8999" w:type="dxa"/>
            <w:gridSpan w:val="7"/>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Default="002C1C33">
            <w:pPr>
              <w:spacing w:after="0" w:line="240" w:lineRule="auto"/>
              <w:jc w:val="center"/>
            </w:pPr>
            <w:r>
              <w:rPr>
                <w:rFonts w:ascii="Times New Roman" w:eastAsia="Times New Roman" w:hAnsi="Times New Roman" w:cs="Times New Roman"/>
                <w:b/>
                <w:sz w:val="20"/>
              </w:rPr>
              <w:t>COURSE INFORMATION</w:t>
            </w:r>
          </w:p>
        </w:tc>
      </w:tr>
      <w:tr w:rsidR="00CB0C8A" w:rsidRPr="0002443C">
        <w:trPr>
          <w:jc w:val="center"/>
        </w:trPr>
        <w:tc>
          <w:tcPr>
            <w:tcW w:w="1504"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Course Name</w:t>
            </w:r>
          </w:p>
        </w:tc>
        <w:tc>
          <w:tcPr>
            <w:tcW w:w="4515" w:type="dxa"/>
            <w:gridSpan w:val="4"/>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Cardiology Diseases Clerkship</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Course Code</w:t>
            </w:r>
          </w:p>
        </w:tc>
        <w:tc>
          <w:tcPr>
            <w:tcW w:w="1505" w:type="dxa"/>
            <w:gridSpan w:val="2"/>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MED 408</w:t>
            </w:r>
          </w:p>
        </w:tc>
      </w:tr>
      <w:tr w:rsidR="00CB0C8A" w:rsidRPr="0002443C">
        <w:trPr>
          <w:jc w:val="center"/>
        </w:trPr>
        <w:tc>
          <w:tcPr>
            <w:tcW w:w="1504"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 xml:space="preserve">Phase </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4</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Level of the Course</w:t>
            </w:r>
          </w:p>
        </w:tc>
        <w:tc>
          <w:tcPr>
            <w:tcW w:w="1505" w:type="dxa"/>
            <w:gridSpan w:val="2"/>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Undergraduate</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Language of the Course</w:t>
            </w:r>
          </w:p>
        </w:tc>
        <w:tc>
          <w:tcPr>
            <w:tcW w:w="1505" w:type="dxa"/>
            <w:gridSpan w:val="2"/>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English</w:t>
            </w:r>
          </w:p>
        </w:tc>
      </w:tr>
      <w:tr w:rsidR="00CB0C8A" w:rsidRPr="0002443C">
        <w:trPr>
          <w:jc w:val="center"/>
        </w:trPr>
        <w:tc>
          <w:tcPr>
            <w:tcW w:w="1504"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Mode of Delivery</w:t>
            </w:r>
          </w:p>
        </w:tc>
        <w:tc>
          <w:tcPr>
            <w:tcW w:w="4515" w:type="dxa"/>
            <w:gridSpan w:val="4"/>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Face to face, E-</w:t>
            </w:r>
            <w:proofErr w:type="gramStart"/>
            <w:r w:rsidRPr="0002443C">
              <w:rPr>
                <w:rFonts w:ascii="Times New Roman" w:eastAsia="Times New Roman" w:hAnsi="Times New Roman" w:cs="Times New Roman"/>
                <w:sz w:val="18"/>
                <w:szCs w:val="18"/>
              </w:rPr>
              <w:t>Learning ,  hybrid</w:t>
            </w:r>
            <w:proofErr w:type="gramEnd"/>
          </w:p>
        </w:tc>
        <w:tc>
          <w:tcPr>
            <w:tcW w:w="150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Lesson Type</w:t>
            </w:r>
          </w:p>
        </w:tc>
        <w:tc>
          <w:tcPr>
            <w:tcW w:w="1505" w:type="dxa"/>
            <w:gridSpan w:val="2"/>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Compulsory</w:t>
            </w:r>
          </w:p>
        </w:tc>
      </w:tr>
      <w:tr w:rsidR="00CB0C8A" w:rsidRPr="0002443C">
        <w:trPr>
          <w:jc w:val="center"/>
        </w:trPr>
        <w:tc>
          <w:tcPr>
            <w:tcW w:w="1504"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Practice/Laboratuary Site</w:t>
            </w:r>
          </w:p>
        </w:tc>
        <w:tc>
          <w:tcPr>
            <w:tcW w:w="4515" w:type="dxa"/>
            <w:gridSpan w:val="4"/>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 xml:space="preserve">Maltepe University Medical Faculty Hospital, </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Suggested Courses</w:t>
            </w:r>
          </w:p>
        </w:tc>
        <w:tc>
          <w:tcPr>
            <w:tcW w:w="1505" w:type="dxa"/>
            <w:gridSpan w:val="2"/>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None</w:t>
            </w:r>
          </w:p>
        </w:tc>
      </w:tr>
      <w:tr w:rsidR="00CB0C8A" w:rsidRPr="0002443C">
        <w:trPr>
          <w:jc w:val="center"/>
        </w:trPr>
        <w:tc>
          <w:tcPr>
            <w:tcW w:w="1504"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Prerequisite</w:t>
            </w:r>
          </w:p>
        </w:tc>
        <w:tc>
          <w:tcPr>
            <w:tcW w:w="3762" w:type="dxa"/>
            <w:gridSpan w:val="3"/>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eastAsia="Times New Roman" w:hAnsi="Times New Roman" w:cs="Times New Roman"/>
                <w:sz w:val="18"/>
                <w:szCs w:val="18"/>
              </w:rPr>
            </w:pPr>
            <w:r w:rsidRPr="0002443C">
              <w:rPr>
                <w:rFonts w:ascii="Times New Roman" w:eastAsia="Times New Roman" w:hAnsi="Times New Roman" w:cs="Times New Roman"/>
                <w:sz w:val="18"/>
                <w:szCs w:val="18"/>
              </w:rPr>
              <w:t xml:space="preserve">1. MED 100 </w:t>
            </w:r>
            <w:r w:rsidRPr="0002443C">
              <w:rPr>
                <w:rFonts w:ascii="Times New Roman" w:eastAsia="Times New Roman" w:hAnsi="Times New Roman" w:cs="Times New Roman"/>
                <w:sz w:val="18"/>
                <w:szCs w:val="18"/>
              </w:rPr>
              <w:br/>
              <w:t>2. MED 200</w:t>
            </w:r>
          </w:p>
          <w:p w:rsidR="00CB0C8A" w:rsidRPr="0002443C" w:rsidRDefault="002C1C33">
            <w:pPr>
              <w:spacing w:after="0" w:line="240" w:lineRule="auto"/>
              <w:rPr>
                <w:rFonts w:ascii="Times New Roman" w:eastAsia="Times New Roman" w:hAnsi="Times New Roman" w:cs="Times New Roman"/>
                <w:sz w:val="18"/>
                <w:szCs w:val="18"/>
              </w:rPr>
            </w:pPr>
            <w:r w:rsidRPr="0002443C">
              <w:rPr>
                <w:rFonts w:ascii="Times New Roman" w:eastAsia="Times New Roman" w:hAnsi="Times New Roman" w:cs="Times New Roman"/>
                <w:sz w:val="18"/>
                <w:szCs w:val="18"/>
              </w:rPr>
              <w:t>3. MED 300</w:t>
            </w:r>
          </w:p>
          <w:p w:rsidR="00CB0C8A" w:rsidRPr="0002443C" w:rsidRDefault="00CB0C8A">
            <w:pPr>
              <w:spacing w:after="0" w:line="240" w:lineRule="auto"/>
              <w:rPr>
                <w:rFonts w:ascii="Times New Roman" w:hAnsi="Times New Roman" w:cs="Times New Roman"/>
                <w:sz w:val="18"/>
                <w:szCs w:val="18"/>
              </w:rPr>
            </w:pPr>
          </w:p>
        </w:tc>
        <w:tc>
          <w:tcPr>
            <w:tcW w:w="3763" w:type="dxa"/>
            <w:gridSpan w:val="4"/>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tcPr>
          <w:p w:rsidR="00CB0C8A" w:rsidRPr="0002443C" w:rsidRDefault="002C1C33">
            <w:pPr>
              <w:spacing w:after="0" w:line="240" w:lineRule="auto"/>
              <w:rPr>
                <w:rFonts w:ascii="Times New Roman" w:eastAsia="Times New Roman" w:hAnsi="Times New Roman" w:cs="Times New Roman"/>
                <w:sz w:val="18"/>
                <w:szCs w:val="18"/>
              </w:rPr>
            </w:pPr>
            <w:r w:rsidRPr="0002443C">
              <w:rPr>
                <w:rFonts w:ascii="Times New Roman" w:eastAsia="Times New Roman" w:hAnsi="Times New Roman" w:cs="Times New Roman"/>
                <w:sz w:val="18"/>
                <w:szCs w:val="18"/>
              </w:rPr>
              <w:t>Concurrent Requirements:</w:t>
            </w:r>
          </w:p>
          <w:p w:rsidR="00CB0C8A" w:rsidRPr="0002443C" w:rsidRDefault="002C1C33">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None</w:t>
            </w:r>
          </w:p>
        </w:tc>
      </w:tr>
    </w:tbl>
    <w:p w:rsidR="00CB0C8A" w:rsidRPr="0002443C" w:rsidRDefault="00CB0C8A">
      <w:pPr>
        <w:spacing w:after="0" w:line="276" w:lineRule="auto"/>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1975"/>
        <w:gridCol w:w="2268"/>
        <w:gridCol w:w="2393"/>
        <w:gridCol w:w="2393"/>
      </w:tblGrid>
      <w:tr w:rsidR="00CB0C8A" w:rsidRPr="0002443C">
        <w:trPr>
          <w:jc w:val="center"/>
        </w:trPr>
        <w:tc>
          <w:tcPr>
            <w:tcW w:w="9029" w:type="dxa"/>
            <w:gridSpan w:val="4"/>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 xml:space="preserve">ECTS </w:t>
            </w:r>
          </w:p>
        </w:tc>
      </w:tr>
      <w:tr w:rsidR="00CB0C8A" w:rsidRPr="0002443C">
        <w:trPr>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ECTS Credits</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Theoretical Lecture Hours</w:t>
            </w:r>
          </w:p>
        </w:tc>
        <w:tc>
          <w:tcPr>
            <w:tcW w:w="2393"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Practical Hours</w:t>
            </w:r>
          </w:p>
        </w:tc>
        <w:tc>
          <w:tcPr>
            <w:tcW w:w="2393"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Course Duration</w:t>
            </w:r>
          </w:p>
        </w:tc>
      </w:tr>
      <w:tr w:rsidR="00CB0C8A" w:rsidRPr="0002443C">
        <w:trPr>
          <w:trHeight w:val="1"/>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7</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22</w:t>
            </w:r>
          </w:p>
        </w:tc>
        <w:tc>
          <w:tcPr>
            <w:tcW w:w="2393"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82</w:t>
            </w:r>
          </w:p>
        </w:tc>
        <w:tc>
          <w:tcPr>
            <w:tcW w:w="2393"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3 weeks</w:t>
            </w:r>
          </w:p>
        </w:tc>
      </w:tr>
    </w:tbl>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9029"/>
      </w:tblGrid>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COURSE COORDINATORS AND INSTRUCTORS</w:t>
            </w:r>
          </w:p>
        </w:tc>
      </w:tr>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76" w:lineRule="auto"/>
              <w:ind w:left="180" w:right="252"/>
              <w:jc w:val="center"/>
              <w:rPr>
                <w:rFonts w:ascii="Times New Roman" w:eastAsia="Arial" w:hAnsi="Times New Roman" w:cs="Times New Roman"/>
                <w:b/>
                <w:color w:val="000000"/>
                <w:sz w:val="18"/>
                <w:szCs w:val="18"/>
              </w:rPr>
            </w:pPr>
            <w:r w:rsidRPr="0002443C">
              <w:rPr>
                <w:rFonts w:ascii="Times New Roman" w:eastAsia="Arial" w:hAnsi="Times New Roman" w:cs="Times New Roman"/>
                <w:b/>
                <w:color w:val="000000"/>
                <w:sz w:val="18"/>
                <w:szCs w:val="18"/>
              </w:rPr>
              <w:t>Course Coordinator, contact information and office hours:</w:t>
            </w:r>
          </w:p>
          <w:p w:rsidR="00CB0C8A" w:rsidRPr="0002443C" w:rsidRDefault="002C1C33">
            <w:pPr>
              <w:spacing w:after="0" w:line="240" w:lineRule="auto"/>
              <w:ind w:left="180" w:right="252"/>
              <w:jc w:val="center"/>
              <w:rPr>
                <w:rFonts w:ascii="Times New Roman" w:eastAsia="Arial" w:hAnsi="Times New Roman" w:cs="Times New Roman"/>
                <w:sz w:val="18"/>
                <w:szCs w:val="18"/>
              </w:rPr>
            </w:pPr>
            <w:r w:rsidRPr="0002443C">
              <w:rPr>
                <w:rFonts w:ascii="Times New Roman" w:eastAsia="Arial" w:hAnsi="Times New Roman" w:cs="Times New Roman"/>
                <w:color w:val="000000"/>
                <w:sz w:val="18"/>
                <w:szCs w:val="18"/>
              </w:rPr>
              <w:t>Nilüfer Ekşi DURAN, MD</w:t>
            </w:r>
            <w:proofErr w:type="gramStart"/>
            <w:r w:rsidRPr="0002443C">
              <w:rPr>
                <w:rFonts w:ascii="Times New Roman" w:eastAsia="Arial" w:hAnsi="Times New Roman" w:cs="Times New Roman"/>
                <w:color w:val="000000"/>
                <w:sz w:val="18"/>
                <w:szCs w:val="18"/>
              </w:rPr>
              <w:t>.,</w:t>
            </w:r>
            <w:proofErr w:type="gramEnd"/>
            <w:r w:rsidRPr="0002443C">
              <w:rPr>
                <w:rFonts w:ascii="Times New Roman" w:eastAsia="Arial" w:hAnsi="Times New Roman" w:cs="Times New Roman"/>
                <w:color w:val="000000"/>
                <w:sz w:val="18"/>
                <w:szCs w:val="18"/>
              </w:rPr>
              <w:t xml:space="preserve"> Prof., Maltepe University, Faculty of Medicine</w:t>
            </w:r>
            <w:r w:rsidRPr="0002443C">
              <w:rPr>
                <w:rFonts w:ascii="Times New Roman" w:eastAsia="Arial" w:hAnsi="Times New Roman" w:cs="Times New Roman"/>
                <w:sz w:val="18"/>
                <w:szCs w:val="18"/>
              </w:rPr>
              <w:t xml:space="preserve"> </w:t>
            </w:r>
          </w:p>
          <w:p w:rsidR="00CB0C8A" w:rsidRPr="0002443C" w:rsidRDefault="004A1FC1">
            <w:pPr>
              <w:spacing w:after="0" w:line="240" w:lineRule="auto"/>
              <w:ind w:left="180" w:right="252"/>
              <w:jc w:val="center"/>
              <w:rPr>
                <w:rFonts w:ascii="Times New Roman" w:eastAsia="Arial" w:hAnsi="Times New Roman" w:cs="Times New Roman"/>
                <w:color w:val="000000"/>
                <w:sz w:val="18"/>
                <w:szCs w:val="18"/>
              </w:rPr>
            </w:pPr>
            <w:hyperlink r:id="rId5">
              <w:r w:rsidR="002C1C33" w:rsidRPr="0002443C">
                <w:rPr>
                  <w:rFonts w:ascii="Times New Roman" w:eastAsia="Arial" w:hAnsi="Times New Roman" w:cs="Times New Roman"/>
                  <w:color w:val="0000FF"/>
                  <w:sz w:val="18"/>
                  <w:szCs w:val="18"/>
                  <w:u w:val="single"/>
                </w:rPr>
                <w:t>eksduran@yahoo.com</w:t>
              </w:r>
            </w:hyperlink>
            <w:r w:rsidR="002C1C33" w:rsidRPr="0002443C">
              <w:rPr>
                <w:rFonts w:ascii="Times New Roman" w:eastAsia="Arial" w:hAnsi="Times New Roman" w:cs="Times New Roman"/>
                <w:sz w:val="18"/>
                <w:szCs w:val="18"/>
              </w:rPr>
              <w:t xml:space="preserve"> </w:t>
            </w:r>
            <w:r w:rsidR="002C1C33" w:rsidRPr="0002443C">
              <w:rPr>
                <w:rFonts w:ascii="Times New Roman" w:eastAsia="Arial" w:hAnsi="Times New Roman" w:cs="Times New Roman"/>
                <w:color w:val="000000"/>
                <w:sz w:val="18"/>
                <w:szCs w:val="18"/>
              </w:rPr>
              <w:t xml:space="preserve"> Phone Ext:  2106</w:t>
            </w:r>
          </w:p>
          <w:p w:rsidR="00CB0C8A" w:rsidRPr="0002443C" w:rsidRDefault="002C1C33">
            <w:pPr>
              <w:spacing w:after="0" w:line="240" w:lineRule="auto"/>
              <w:jc w:val="center"/>
              <w:rPr>
                <w:rFonts w:ascii="Times New Roman" w:eastAsia="Times New Roman" w:hAnsi="Times New Roman" w:cs="Times New Roman"/>
                <w:b/>
                <w:color w:val="FF0000"/>
                <w:sz w:val="18"/>
                <w:szCs w:val="18"/>
              </w:rPr>
            </w:pPr>
            <w:r w:rsidRPr="0002443C">
              <w:rPr>
                <w:rFonts w:ascii="Times New Roman" w:eastAsia="Arial" w:hAnsi="Times New Roman" w:cs="Times New Roman"/>
                <w:color w:val="000000"/>
                <w:sz w:val="18"/>
                <w:szCs w:val="18"/>
              </w:rPr>
              <w:t>Monday:10:00-11:00 am</w:t>
            </w:r>
          </w:p>
          <w:p w:rsidR="00CB0C8A" w:rsidRPr="0002443C" w:rsidRDefault="00CB0C8A">
            <w:pPr>
              <w:spacing w:after="0" w:line="240" w:lineRule="auto"/>
              <w:jc w:val="center"/>
              <w:rPr>
                <w:rFonts w:ascii="Times New Roman" w:eastAsia="Times New Roman" w:hAnsi="Times New Roman" w:cs="Times New Roman"/>
                <w:b/>
                <w:color w:val="FF0000"/>
                <w:sz w:val="18"/>
                <w:szCs w:val="18"/>
              </w:rPr>
            </w:pPr>
          </w:p>
          <w:tbl>
            <w:tblPr>
              <w:tblW w:w="0" w:type="auto"/>
              <w:jc w:val="center"/>
              <w:tblCellMar>
                <w:left w:w="10" w:type="dxa"/>
                <w:right w:w="10" w:type="dxa"/>
              </w:tblCellMar>
              <w:tblLook w:val="04A0" w:firstRow="1" w:lastRow="0" w:firstColumn="1" w:lastColumn="0" w:noHBand="0" w:noVBand="1"/>
            </w:tblPr>
            <w:tblGrid>
              <w:gridCol w:w="7905"/>
            </w:tblGrid>
            <w:tr w:rsidR="00CB0C8A" w:rsidRPr="0002443C">
              <w:trPr>
                <w:jc w:val="center"/>
              </w:trPr>
              <w:tc>
                <w:tcPr>
                  <w:tcW w:w="790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76" w:lineRule="auto"/>
                    <w:ind w:left="180" w:right="252"/>
                    <w:jc w:val="center"/>
                    <w:rPr>
                      <w:rFonts w:ascii="Times New Roman" w:eastAsia="Arial" w:hAnsi="Times New Roman" w:cs="Times New Roman"/>
                      <w:b/>
                      <w:color w:val="000000"/>
                      <w:sz w:val="18"/>
                      <w:szCs w:val="18"/>
                    </w:rPr>
                  </w:pPr>
                  <w:r w:rsidRPr="0002443C">
                    <w:rPr>
                      <w:rFonts w:ascii="Times New Roman" w:eastAsia="Arial" w:hAnsi="Times New Roman" w:cs="Times New Roman"/>
                      <w:b/>
                      <w:color w:val="000000"/>
                      <w:sz w:val="18"/>
                      <w:szCs w:val="18"/>
                    </w:rPr>
                    <w:t>Lecturers, contact information and office hours:</w:t>
                  </w:r>
                </w:p>
                <w:p w:rsidR="00CB0C8A" w:rsidRPr="0002443C" w:rsidRDefault="002C1C33">
                  <w:pPr>
                    <w:spacing w:after="0" w:line="240" w:lineRule="auto"/>
                    <w:ind w:left="180" w:right="252"/>
                    <w:jc w:val="center"/>
                    <w:rPr>
                      <w:rFonts w:ascii="Times New Roman" w:eastAsia="Arial" w:hAnsi="Times New Roman" w:cs="Times New Roman"/>
                      <w:color w:val="000000"/>
                      <w:sz w:val="18"/>
                      <w:szCs w:val="18"/>
                    </w:rPr>
                  </w:pPr>
                  <w:r w:rsidRPr="0002443C">
                    <w:rPr>
                      <w:rFonts w:ascii="Times New Roman" w:eastAsia="Arial" w:hAnsi="Times New Roman" w:cs="Times New Roman"/>
                      <w:color w:val="000000"/>
                      <w:sz w:val="18"/>
                      <w:szCs w:val="18"/>
                    </w:rPr>
                    <w:t>Nilüfer Ekşi DURAN, MD</w:t>
                  </w:r>
                  <w:proofErr w:type="gramStart"/>
                  <w:r w:rsidRPr="0002443C">
                    <w:rPr>
                      <w:rFonts w:ascii="Times New Roman" w:eastAsia="Arial" w:hAnsi="Times New Roman" w:cs="Times New Roman"/>
                      <w:color w:val="000000"/>
                      <w:sz w:val="18"/>
                      <w:szCs w:val="18"/>
                    </w:rPr>
                    <w:t>.,</w:t>
                  </w:r>
                  <w:proofErr w:type="gramEnd"/>
                  <w:r w:rsidRPr="0002443C">
                    <w:rPr>
                      <w:rFonts w:ascii="Times New Roman" w:eastAsia="Arial" w:hAnsi="Times New Roman" w:cs="Times New Roman"/>
                      <w:color w:val="000000"/>
                      <w:sz w:val="18"/>
                      <w:szCs w:val="18"/>
                    </w:rPr>
                    <w:t xml:space="preserve"> Prof., Maltepe University, Faculty of Medicine</w:t>
                  </w:r>
                </w:p>
                <w:p w:rsidR="00CB0C8A" w:rsidRPr="0002443C" w:rsidRDefault="002C1C33">
                  <w:pPr>
                    <w:spacing w:after="0" w:line="240" w:lineRule="auto"/>
                    <w:ind w:left="180" w:right="252"/>
                    <w:jc w:val="center"/>
                    <w:rPr>
                      <w:rFonts w:ascii="Times New Roman" w:eastAsia="Arial" w:hAnsi="Times New Roman" w:cs="Times New Roman"/>
                      <w:color w:val="000000"/>
                      <w:sz w:val="18"/>
                      <w:szCs w:val="18"/>
                    </w:rPr>
                  </w:pPr>
                  <w:r w:rsidRPr="0002443C">
                    <w:rPr>
                      <w:rFonts w:ascii="Times New Roman" w:eastAsia="Arial" w:hAnsi="Times New Roman" w:cs="Times New Roman"/>
                      <w:sz w:val="18"/>
                      <w:szCs w:val="18"/>
                    </w:rPr>
                    <w:t xml:space="preserve"> </w:t>
                  </w:r>
                  <w:hyperlink r:id="rId6">
                    <w:r w:rsidRPr="0002443C">
                      <w:rPr>
                        <w:rFonts w:ascii="Times New Roman" w:eastAsia="Arial" w:hAnsi="Times New Roman" w:cs="Times New Roman"/>
                        <w:color w:val="0000FF"/>
                        <w:sz w:val="18"/>
                        <w:szCs w:val="18"/>
                        <w:u w:val="single"/>
                      </w:rPr>
                      <w:t>eksduran@yahoo.com</w:t>
                    </w:r>
                  </w:hyperlink>
                  <w:r w:rsidRPr="0002443C">
                    <w:rPr>
                      <w:rFonts w:ascii="Times New Roman" w:eastAsia="Arial" w:hAnsi="Times New Roman" w:cs="Times New Roman"/>
                      <w:sz w:val="18"/>
                      <w:szCs w:val="18"/>
                    </w:rPr>
                    <w:t xml:space="preserve"> </w:t>
                  </w:r>
                  <w:r w:rsidRPr="0002443C">
                    <w:rPr>
                      <w:rFonts w:ascii="Times New Roman" w:eastAsia="Arial" w:hAnsi="Times New Roman" w:cs="Times New Roman"/>
                      <w:color w:val="000000"/>
                      <w:sz w:val="18"/>
                      <w:szCs w:val="18"/>
                    </w:rPr>
                    <w:t xml:space="preserve"> Phone Ext:  2106</w:t>
                  </w:r>
                </w:p>
                <w:p w:rsidR="00CB0C8A" w:rsidRPr="0002443C" w:rsidRDefault="002C1C33">
                  <w:pPr>
                    <w:spacing w:after="0" w:line="240" w:lineRule="auto"/>
                    <w:ind w:left="180" w:right="252"/>
                    <w:jc w:val="center"/>
                    <w:rPr>
                      <w:rFonts w:ascii="Times New Roman" w:eastAsia="Arial" w:hAnsi="Times New Roman" w:cs="Times New Roman"/>
                      <w:sz w:val="18"/>
                      <w:szCs w:val="18"/>
                    </w:rPr>
                  </w:pPr>
                  <w:r w:rsidRPr="0002443C">
                    <w:rPr>
                      <w:rFonts w:ascii="Times New Roman" w:eastAsia="Arial" w:hAnsi="Times New Roman" w:cs="Times New Roman"/>
                      <w:b/>
                      <w:sz w:val="18"/>
                      <w:szCs w:val="18"/>
                    </w:rPr>
                    <w:t>Office hours:</w:t>
                  </w:r>
                </w:p>
                <w:p w:rsidR="00CB0C8A" w:rsidRPr="0002443C" w:rsidRDefault="002C1C33">
                  <w:pPr>
                    <w:spacing w:after="0" w:line="240" w:lineRule="auto"/>
                    <w:ind w:right="252"/>
                    <w:jc w:val="center"/>
                    <w:rPr>
                      <w:rFonts w:ascii="Times New Roman" w:eastAsia="Arial" w:hAnsi="Times New Roman" w:cs="Times New Roman"/>
                      <w:color w:val="000000"/>
                      <w:sz w:val="18"/>
                      <w:szCs w:val="18"/>
                    </w:rPr>
                  </w:pPr>
                  <w:r w:rsidRPr="0002443C">
                    <w:rPr>
                      <w:rFonts w:ascii="Times New Roman" w:eastAsia="Arial" w:hAnsi="Times New Roman" w:cs="Times New Roman"/>
                      <w:color w:val="000000"/>
                      <w:sz w:val="18"/>
                      <w:szCs w:val="18"/>
                    </w:rPr>
                    <w:t>Monday:10:00-11:00</w:t>
                  </w:r>
                </w:p>
                <w:p w:rsidR="00CB0C8A" w:rsidRPr="0002443C" w:rsidRDefault="00CB0C8A">
                  <w:pPr>
                    <w:spacing w:after="0" w:line="240" w:lineRule="auto"/>
                    <w:ind w:right="252"/>
                    <w:rPr>
                      <w:rFonts w:ascii="Times New Roman" w:eastAsia="Arial" w:hAnsi="Times New Roman" w:cs="Times New Roman"/>
                      <w:color w:val="000000"/>
                      <w:sz w:val="18"/>
                      <w:szCs w:val="18"/>
                    </w:rPr>
                  </w:pPr>
                </w:p>
                <w:p w:rsidR="00CB0C8A" w:rsidRPr="0002443C" w:rsidRDefault="002C1C33">
                  <w:pPr>
                    <w:spacing w:after="0" w:line="240" w:lineRule="auto"/>
                    <w:ind w:left="180" w:right="252"/>
                    <w:jc w:val="center"/>
                    <w:rPr>
                      <w:rFonts w:ascii="Times New Roman" w:eastAsia="Arial" w:hAnsi="Times New Roman" w:cs="Times New Roman"/>
                      <w:color w:val="000000"/>
                      <w:sz w:val="18"/>
                      <w:szCs w:val="18"/>
                    </w:rPr>
                  </w:pPr>
                  <w:r w:rsidRPr="0002443C">
                    <w:rPr>
                      <w:rFonts w:ascii="Times New Roman" w:eastAsia="Arial" w:hAnsi="Times New Roman" w:cs="Times New Roman"/>
                      <w:color w:val="000000"/>
                      <w:sz w:val="18"/>
                      <w:szCs w:val="18"/>
                    </w:rPr>
                    <w:t>Bekir Yılmaz CİNGÖZBAY, MD</w:t>
                  </w:r>
                  <w:proofErr w:type="gramStart"/>
                  <w:r w:rsidRPr="0002443C">
                    <w:rPr>
                      <w:rFonts w:ascii="Times New Roman" w:eastAsia="Arial" w:hAnsi="Times New Roman" w:cs="Times New Roman"/>
                      <w:color w:val="000000"/>
                      <w:sz w:val="18"/>
                      <w:szCs w:val="18"/>
                    </w:rPr>
                    <w:t>.,</w:t>
                  </w:r>
                  <w:proofErr w:type="gramEnd"/>
                  <w:r w:rsidRPr="0002443C">
                    <w:rPr>
                      <w:rFonts w:ascii="Times New Roman" w:eastAsia="Arial" w:hAnsi="Times New Roman" w:cs="Times New Roman"/>
                      <w:color w:val="000000"/>
                      <w:sz w:val="18"/>
                      <w:szCs w:val="18"/>
                    </w:rPr>
                    <w:t xml:space="preserve"> Prof.,  Maltepe University, Faculty of Medicine</w:t>
                  </w:r>
                </w:p>
                <w:p w:rsidR="00CB0C8A" w:rsidRPr="0002443C" w:rsidRDefault="002C1C33">
                  <w:pPr>
                    <w:spacing w:after="0" w:line="240" w:lineRule="auto"/>
                    <w:ind w:left="180" w:right="252"/>
                    <w:jc w:val="center"/>
                    <w:rPr>
                      <w:rFonts w:ascii="Times New Roman" w:eastAsia="Arial" w:hAnsi="Times New Roman" w:cs="Times New Roman"/>
                      <w:color w:val="000000"/>
                      <w:sz w:val="18"/>
                      <w:szCs w:val="18"/>
                    </w:rPr>
                  </w:pPr>
                  <w:r w:rsidRPr="0002443C">
                    <w:rPr>
                      <w:rFonts w:ascii="Times New Roman" w:eastAsia="Arial" w:hAnsi="Times New Roman" w:cs="Times New Roman"/>
                      <w:sz w:val="18"/>
                      <w:szCs w:val="18"/>
                    </w:rPr>
                    <w:t>yilmaz.cingozbay@maltepe.edu.tr</w:t>
                  </w:r>
                  <w:r w:rsidRPr="0002443C">
                    <w:rPr>
                      <w:rFonts w:ascii="Times New Roman" w:eastAsia="Arial" w:hAnsi="Times New Roman" w:cs="Times New Roman"/>
                      <w:color w:val="000000"/>
                      <w:sz w:val="18"/>
                      <w:szCs w:val="18"/>
                    </w:rPr>
                    <w:t xml:space="preserve"> Phone Ext:  2034</w:t>
                  </w:r>
                </w:p>
                <w:p w:rsidR="00CB0C8A" w:rsidRPr="0002443C" w:rsidRDefault="002C1C33">
                  <w:pPr>
                    <w:spacing w:after="0" w:line="240" w:lineRule="auto"/>
                    <w:ind w:left="180" w:right="252"/>
                    <w:jc w:val="center"/>
                    <w:rPr>
                      <w:rFonts w:ascii="Times New Roman" w:eastAsia="Arial" w:hAnsi="Times New Roman" w:cs="Times New Roman"/>
                      <w:sz w:val="18"/>
                      <w:szCs w:val="18"/>
                    </w:rPr>
                  </w:pPr>
                  <w:r w:rsidRPr="0002443C">
                    <w:rPr>
                      <w:rFonts w:ascii="Times New Roman" w:eastAsia="Arial" w:hAnsi="Times New Roman" w:cs="Times New Roman"/>
                      <w:b/>
                      <w:sz w:val="18"/>
                      <w:szCs w:val="18"/>
                    </w:rPr>
                    <w:t>Office hours:</w:t>
                  </w:r>
                </w:p>
                <w:p w:rsidR="00CB0C8A" w:rsidRPr="0002443C" w:rsidRDefault="002C1C33">
                  <w:pPr>
                    <w:spacing w:after="0" w:line="240" w:lineRule="auto"/>
                    <w:ind w:right="252"/>
                    <w:jc w:val="center"/>
                    <w:rPr>
                      <w:rFonts w:ascii="Times New Roman" w:eastAsia="Arial" w:hAnsi="Times New Roman" w:cs="Times New Roman"/>
                      <w:color w:val="000000"/>
                      <w:sz w:val="18"/>
                      <w:szCs w:val="18"/>
                    </w:rPr>
                  </w:pPr>
                  <w:r w:rsidRPr="0002443C">
                    <w:rPr>
                      <w:rFonts w:ascii="Times New Roman" w:eastAsia="Arial" w:hAnsi="Times New Roman" w:cs="Times New Roman"/>
                      <w:color w:val="000000"/>
                      <w:sz w:val="18"/>
                      <w:szCs w:val="18"/>
                    </w:rPr>
                    <w:t xml:space="preserve">Monday:10:00-11:00 </w:t>
                  </w:r>
                </w:p>
                <w:p w:rsidR="00CB0C8A" w:rsidRPr="0002443C" w:rsidRDefault="002C1C33">
                  <w:pPr>
                    <w:spacing w:after="0" w:line="240" w:lineRule="auto"/>
                    <w:ind w:left="180" w:right="252"/>
                    <w:jc w:val="center"/>
                    <w:rPr>
                      <w:rFonts w:ascii="Times New Roman" w:eastAsia="Arial" w:hAnsi="Times New Roman" w:cs="Times New Roman"/>
                      <w:color w:val="000000"/>
                      <w:sz w:val="18"/>
                      <w:szCs w:val="18"/>
                    </w:rPr>
                  </w:pPr>
                  <w:r w:rsidRPr="0002443C">
                    <w:rPr>
                      <w:rFonts w:ascii="Times New Roman" w:eastAsia="Arial" w:hAnsi="Times New Roman" w:cs="Times New Roman"/>
                      <w:color w:val="000000"/>
                      <w:sz w:val="18"/>
                      <w:szCs w:val="18"/>
                    </w:rPr>
                    <w:t xml:space="preserve">          </w:t>
                  </w:r>
                </w:p>
                <w:p w:rsidR="00CB0C8A" w:rsidRPr="0002443C" w:rsidRDefault="002C1C33">
                  <w:pPr>
                    <w:spacing w:after="0" w:line="240" w:lineRule="auto"/>
                    <w:ind w:left="180" w:right="252"/>
                    <w:jc w:val="center"/>
                    <w:rPr>
                      <w:rFonts w:ascii="Times New Roman" w:eastAsia="Arial" w:hAnsi="Times New Roman" w:cs="Times New Roman"/>
                      <w:color w:val="000000"/>
                      <w:sz w:val="18"/>
                      <w:szCs w:val="18"/>
                    </w:rPr>
                  </w:pPr>
                  <w:r w:rsidRPr="0002443C">
                    <w:rPr>
                      <w:rFonts w:ascii="Times New Roman" w:eastAsia="Arial" w:hAnsi="Times New Roman" w:cs="Times New Roman"/>
                      <w:color w:val="000000"/>
                      <w:sz w:val="18"/>
                      <w:szCs w:val="18"/>
                    </w:rPr>
                    <w:t xml:space="preserve">              Mustafa Serdar YILMAZER, MD</w:t>
                  </w:r>
                  <w:proofErr w:type="gramStart"/>
                  <w:r w:rsidRPr="0002443C">
                    <w:rPr>
                      <w:rFonts w:ascii="Times New Roman" w:eastAsia="Arial" w:hAnsi="Times New Roman" w:cs="Times New Roman"/>
                      <w:color w:val="000000"/>
                      <w:sz w:val="18"/>
                      <w:szCs w:val="18"/>
                    </w:rPr>
                    <w:t>.,</w:t>
                  </w:r>
                  <w:proofErr w:type="gramEnd"/>
                  <w:r w:rsidRPr="0002443C">
                    <w:rPr>
                      <w:rFonts w:ascii="Times New Roman" w:eastAsia="Arial" w:hAnsi="Times New Roman" w:cs="Times New Roman"/>
                      <w:color w:val="000000"/>
                      <w:sz w:val="18"/>
                      <w:szCs w:val="18"/>
                    </w:rPr>
                    <w:t xml:space="preserve"> Assist. Prof</w:t>
                  </w:r>
                  <w:proofErr w:type="gramStart"/>
                  <w:r w:rsidRPr="0002443C">
                    <w:rPr>
                      <w:rFonts w:ascii="Times New Roman" w:eastAsia="Arial" w:hAnsi="Times New Roman" w:cs="Times New Roman"/>
                      <w:color w:val="000000"/>
                      <w:sz w:val="18"/>
                      <w:szCs w:val="18"/>
                    </w:rPr>
                    <w:t>.,</w:t>
                  </w:r>
                  <w:proofErr w:type="gramEnd"/>
                  <w:r w:rsidRPr="0002443C">
                    <w:rPr>
                      <w:rFonts w:ascii="Times New Roman" w:eastAsia="Arial" w:hAnsi="Times New Roman" w:cs="Times New Roman"/>
                      <w:color w:val="000000"/>
                      <w:sz w:val="18"/>
                      <w:szCs w:val="18"/>
                    </w:rPr>
                    <w:t xml:space="preserve"> Maltepe University, Faculty of Medicine</w:t>
                  </w:r>
                </w:p>
                <w:p w:rsidR="00CB0C8A" w:rsidRPr="0002443C" w:rsidRDefault="004A1FC1">
                  <w:pPr>
                    <w:spacing w:after="0" w:line="240" w:lineRule="auto"/>
                    <w:ind w:left="180" w:right="252"/>
                    <w:jc w:val="center"/>
                    <w:rPr>
                      <w:rFonts w:ascii="Times New Roman" w:eastAsia="Arial" w:hAnsi="Times New Roman" w:cs="Times New Roman"/>
                      <w:color w:val="000000"/>
                      <w:sz w:val="18"/>
                      <w:szCs w:val="18"/>
                    </w:rPr>
                  </w:pPr>
                  <w:hyperlink r:id="rId7">
                    <w:r w:rsidR="002C1C33" w:rsidRPr="0002443C">
                      <w:rPr>
                        <w:rFonts w:ascii="Times New Roman" w:eastAsia="Arial" w:hAnsi="Times New Roman" w:cs="Times New Roman"/>
                        <w:color w:val="0000FF"/>
                        <w:sz w:val="18"/>
                        <w:szCs w:val="18"/>
                        <w:u w:val="single"/>
                        <w:shd w:val="clear" w:color="auto" w:fill="FFFFFF"/>
                      </w:rPr>
                      <w:t>drserdaryilmazer@gmail.com</w:t>
                    </w:r>
                  </w:hyperlink>
                  <w:r w:rsidR="002C1C33" w:rsidRPr="0002443C">
                    <w:rPr>
                      <w:rFonts w:ascii="Times New Roman" w:eastAsia="Arial" w:hAnsi="Times New Roman" w:cs="Times New Roman"/>
                      <w:color w:val="000000"/>
                      <w:sz w:val="18"/>
                      <w:szCs w:val="18"/>
                      <w:shd w:val="clear" w:color="auto" w:fill="FFFFFF"/>
                    </w:rPr>
                    <w:t xml:space="preserve"> </w:t>
                  </w:r>
                  <w:r w:rsidR="002C1C33" w:rsidRPr="0002443C">
                    <w:rPr>
                      <w:rFonts w:ascii="Times New Roman" w:eastAsia="Arial" w:hAnsi="Times New Roman" w:cs="Times New Roman"/>
                      <w:color w:val="000000"/>
                      <w:sz w:val="18"/>
                      <w:szCs w:val="18"/>
                    </w:rPr>
                    <w:t xml:space="preserve"> Phone Ext: 2032</w:t>
                  </w:r>
                </w:p>
                <w:p w:rsidR="00CB0C8A" w:rsidRPr="0002443C" w:rsidRDefault="002C1C33">
                  <w:pPr>
                    <w:spacing w:after="0" w:line="240" w:lineRule="auto"/>
                    <w:ind w:left="180" w:right="252"/>
                    <w:jc w:val="center"/>
                    <w:rPr>
                      <w:rFonts w:ascii="Times New Roman" w:eastAsia="Arial" w:hAnsi="Times New Roman" w:cs="Times New Roman"/>
                      <w:sz w:val="18"/>
                      <w:szCs w:val="18"/>
                    </w:rPr>
                  </w:pPr>
                  <w:r w:rsidRPr="0002443C">
                    <w:rPr>
                      <w:rFonts w:ascii="Times New Roman" w:eastAsia="Arial" w:hAnsi="Times New Roman" w:cs="Times New Roman"/>
                      <w:b/>
                      <w:sz w:val="18"/>
                      <w:szCs w:val="18"/>
                    </w:rPr>
                    <w:t>Office hours:</w:t>
                  </w:r>
                </w:p>
                <w:p w:rsidR="00CB0C8A" w:rsidRPr="0002443C" w:rsidRDefault="002C1C33">
                  <w:pPr>
                    <w:spacing w:after="0" w:line="240" w:lineRule="auto"/>
                    <w:ind w:left="180" w:right="252"/>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 xml:space="preserve">Monday:13:00-14:00 </w:t>
                  </w:r>
                </w:p>
              </w:tc>
            </w:tr>
          </w:tbl>
          <w:p w:rsidR="00CB0C8A" w:rsidRPr="0002443C" w:rsidRDefault="00CB0C8A">
            <w:pPr>
              <w:spacing w:after="0" w:line="240" w:lineRule="auto"/>
              <w:rPr>
                <w:rFonts w:ascii="Times New Roman" w:hAnsi="Times New Roman" w:cs="Times New Roman"/>
                <w:sz w:val="18"/>
                <w:szCs w:val="18"/>
              </w:rPr>
            </w:pPr>
          </w:p>
        </w:tc>
      </w:tr>
    </w:tbl>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9029"/>
      </w:tblGrid>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GENERAL OBJECTIVE AND CATEGORY OF THE COURSE</w:t>
            </w:r>
          </w:p>
        </w:tc>
      </w:tr>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18"/>
                <w:szCs w:val="18"/>
                <w:shd w:val="clear" w:color="auto" w:fill="FFFFFF"/>
              </w:rPr>
            </w:pPr>
            <w:r w:rsidRPr="0002443C">
              <w:rPr>
                <w:rFonts w:ascii="Times New Roman" w:eastAsia="Arial" w:hAnsi="Times New Roman" w:cs="Times New Roman"/>
                <w:color w:val="212121"/>
                <w:sz w:val="18"/>
                <w:szCs w:val="18"/>
                <w:shd w:val="clear" w:color="auto" w:fill="FFFFFF"/>
              </w:rPr>
              <w:t>To educate the students in the aim of understanding the epidemiology and pathophysiology of cardiological diseases in which students frequently encounter in everyday practice, combining symptom and clinical findings, differential diagnosis, treatment and follow-up on diseases</w:t>
            </w:r>
          </w:p>
          <w:p w:rsidR="00CB0C8A" w:rsidRPr="0002443C" w:rsidRDefault="00CB0C8A">
            <w:pPr>
              <w:spacing w:after="0" w:line="240" w:lineRule="auto"/>
              <w:jc w:val="center"/>
              <w:rPr>
                <w:rFonts w:ascii="Times New Roman" w:eastAsia="Times New Roman" w:hAnsi="Times New Roman" w:cs="Times New Roman"/>
                <w:sz w:val="18"/>
                <w:szCs w:val="18"/>
              </w:rPr>
            </w:pPr>
          </w:p>
          <w:tbl>
            <w:tblPr>
              <w:tblW w:w="0" w:type="auto"/>
              <w:jc w:val="center"/>
              <w:tblCellMar>
                <w:left w:w="10" w:type="dxa"/>
                <w:right w:w="10" w:type="dxa"/>
              </w:tblCellMar>
              <w:tblLook w:val="04A0" w:firstRow="1" w:lastRow="0" w:firstColumn="1" w:lastColumn="0" w:noHBand="0" w:noVBand="1"/>
            </w:tblPr>
            <w:tblGrid>
              <w:gridCol w:w="3826"/>
              <w:gridCol w:w="989"/>
            </w:tblGrid>
            <w:tr w:rsidR="00CB0C8A" w:rsidRPr="0002443C">
              <w:trPr>
                <w:jc w:val="center"/>
              </w:trPr>
              <w:tc>
                <w:tcPr>
                  <w:tcW w:w="4815" w:type="dxa"/>
                  <w:gridSpan w:val="2"/>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COURSE CATEGORY</w:t>
                  </w:r>
                </w:p>
              </w:tc>
            </w:tr>
            <w:tr w:rsidR="00CB0C8A" w:rsidRPr="0002443C">
              <w:trPr>
                <w:jc w:val="center"/>
              </w:trPr>
              <w:tc>
                <w:tcPr>
                  <w:tcW w:w="3826"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numPr>
                      <w:ilvl w:val="0"/>
                      <w:numId w:val="1"/>
                    </w:numPr>
                    <w:spacing w:after="0" w:line="240" w:lineRule="auto"/>
                    <w:ind w:left="720" w:hanging="360"/>
                    <w:rPr>
                      <w:rFonts w:ascii="Times New Roman" w:hAnsi="Times New Roman" w:cs="Times New Roman"/>
                      <w:sz w:val="18"/>
                      <w:szCs w:val="18"/>
                    </w:rPr>
                  </w:pPr>
                  <w:r w:rsidRPr="0002443C">
                    <w:rPr>
                      <w:rFonts w:ascii="Times New Roman" w:eastAsia="Times New Roman" w:hAnsi="Times New Roman" w:cs="Times New Roman"/>
                      <w:sz w:val="18"/>
                      <w:szCs w:val="18"/>
                    </w:rPr>
                    <w:t>Basic vocational course</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proofErr w:type="gramStart"/>
                  <w:r w:rsidRPr="0002443C">
                    <w:rPr>
                      <w:rFonts w:ascii="Times New Roman" w:eastAsia="Times New Roman" w:hAnsi="Times New Roman" w:cs="Times New Roman"/>
                      <w:b/>
                      <w:sz w:val="18"/>
                      <w:szCs w:val="18"/>
                    </w:rPr>
                    <w:t>x</w:t>
                  </w:r>
                  <w:proofErr w:type="gramEnd"/>
                </w:p>
              </w:tc>
            </w:tr>
            <w:tr w:rsidR="00CB0C8A" w:rsidRPr="0002443C">
              <w:trPr>
                <w:jc w:val="center"/>
              </w:trPr>
              <w:tc>
                <w:tcPr>
                  <w:tcW w:w="3826"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numPr>
                      <w:ilvl w:val="0"/>
                      <w:numId w:val="2"/>
                    </w:numPr>
                    <w:spacing w:after="0" w:line="240" w:lineRule="auto"/>
                    <w:ind w:left="720" w:hanging="360"/>
                    <w:rPr>
                      <w:rFonts w:ascii="Times New Roman" w:hAnsi="Times New Roman" w:cs="Times New Roman"/>
                      <w:sz w:val="18"/>
                      <w:szCs w:val="18"/>
                    </w:rPr>
                  </w:pPr>
                  <w:r w:rsidRPr="0002443C">
                    <w:rPr>
                      <w:rFonts w:ascii="Times New Roman" w:eastAsia="Times New Roman" w:hAnsi="Times New Roman" w:cs="Times New Roman"/>
                      <w:sz w:val="18"/>
                      <w:szCs w:val="18"/>
                    </w:rPr>
                    <w:t>Specialization / Field Course</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CB0C8A">
                  <w:pPr>
                    <w:spacing w:after="0" w:line="240" w:lineRule="auto"/>
                    <w:jc w:val="center"/>
                    <w:rPr>
                      <w:rFonts w:ascii="Times New Roman" w:eastAsia="Calibri" w:hAnsi="Times New Roman" w:cs="Times New Roman"/>
                      <w:sz w:val="18"/>
                      <w:szCs w:val="18"/>
                    </w:rPr>
                  </w:pPr>
                </w:p>
              </w:tc>
            </w:tr>
            <w:tr w:rsidR="00CB0C8A" w:rsidRPr="0002443C">
              <w:trPr>
                <w:jc w:val="center"/>
              </w:trPr>
              <w:tc>
                <w:tcPr>
                  <w:tcW w:w="3826"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numPr>
                      <w:ilvl w:val="0"/>
                      <w:numId w:val="3"/>
                    </w:numPr>
                    <w:spacing w:after="0" w:line="240" w:lineRule="auto"/>
                    <w:ind w:left="720" w:hanging="360"/>
                    <w:rPr>
                      <w:rFonts w:ascii="Times New Roman" w:hAnsi="Times New Roman" w:cs="Times New Roman"/>
                      <w:sz w:val="18"/>
                      <w:szCs w:val="18"/>
                    </w:rPr>
                  </w:pPr>
                  <w:r w:rsidRPr="0002443C">
                    <w:rPr>
                      <w:rFonts w:ascii="Times New Roman" w:eastAsia="Times New Roman" w:hAnsi="Times New Roman" w:cs="Times New Roman"/>
                      <w:sz w:val="18"/>
                      <w:szCs w:val="18"/>
                    </w:rPr>
                    <w:t>Support lectures</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CB0C8A">
                  <w:pPr>
                    <w:spacing w:after="0" w:line="240" w:lineRule="auto"/>
                    <w:jc w:val="center"/>
                    <w:rPr>
                      <w:rFonts w:ascii="Times New Roman" w:eastAsia="Calibri" w:hAnsi="Times New Roman" w:cs="Times New Roman"/>
                      <w:sz w:val="18"/>
                      <w:szCs w:val="18"/>
                    </w:rPr>
                  </w:pPr>
                </w:p>
              </w:tc>
            </w:tr>
            <w:tr w:rsidR="00CB0C8A" w:rsidRPr="0002443C">
              <w:trPr>
                <w:jc w:val="center"/>
              </w:trPr>
              <w:tc>
                <w:tcPr>
                  <w:tcW w:w="3826"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numPr>
                      <w:ilvl w:val="0"/>
                      <w:numId w:val="4"/>
                    </w:numPr>
                    <w:spacing w:after="0" w:line="240" w:lineRule="auto"/>
                    <w:ind w:left="720" w:hanging="360"/>
                    <w:rPr>
                      <w:rFonts w:ascii="Times New Roman" w:hAnsi="Times New Roman" w:cs="Times New Roman"/>
                      <w:sz w:val="18"/>
                      <w:szCs w:val="18"/>
                    </w:rPr>
                  </w:pPr>
                  <w:r w:rsidRPr="0002443C">
                    <w:rPr>
                      <w:rFonts w:ascii="Times New Roman" w:eastAsia="Times New Roman" w:hAnsi="Times New Roman" w:cs="Times New Roman"/>
                      <w:sz w:val="18"/>
                      <w:szCs w:val="18"/>
                    </w:rPr>
                    <w:t>Transferable skill courses</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CB0C8A">
                  <w:pPr>
                    <w:spacing w:after="0" w:line="240" w:lineRule="auto"/>
                    <w:jc w:val="center"/>
                    <w:rPr>
                      <w:rFonts w:ascii="Times New Roman" w:eastAsia="Calibri" w:hAnsi="Times New Roman" w:cs="Times New Roman"/>
                      <w:sz w:val="18"/>
                      <w:szCs w:val="18"/>
                    </w:rPr>
                  </w:pPr>
                </w:p>
              </w:tc>
            </w:tr>
            <w:tr w:rsidR="00CB0C8A" w:rsidRPr="0002443C">
              <w:trPr>
                <w:jc w:val="center"/>
              </w:trPr>
              <w:tc>
                <w:tcPr>
                  <w:tcW w:w="3826"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numPr>
                      <w:ilvl w:val="0"/>
                      <w:numId w:val="5"/>
                    </w:numPr>
                    <w:spacing w:after="0" w:line="240" w:lineRule="auto"/>
                    <w:ind w:left="720" w:hanging="360"/>
                    <w:rPr>
                      <w:rFonts w:ascii="Times New Roman" w:hAnsi="Times New Roman" w:cs="Times New Roman"/>
                      <w:sz w:val="18"/>
                      <w:szCs w:val="18"/>
                    </w:rPr>
                  </w:pPr>
                  <w:r w:rsidRPr="0002443C">
                    <w:rPr>
                      <w:rFonts w:ascii="Times New Roman" w:eastAsia="Times New Roman" w:hAnsi="Times New Roman" w:cs="Times New Roman"/>
                      <w:sz w:val="18"/>
                      <w:szCs w:val="18"/>
                    </w:rPr>
                    <w:t>Humanities, Communication and Management skill courses</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CB0C8A">
                  <w:pPr>
                    <w:spacing w:after="0" w:line="240" w:lineRule="auto"/>
                    <w:jc w:val="center"/>
                    <w:rPr>
                      <w:rFonts w:ascii="Times New Roman" w:eastAsia="Calibri" w:hAnsi="Times New Roman" w:cs="Times New Roman"/>
                      <w:sz w:val="18"/>
                      <w:szCs w:val="18"/>
                    </w:rPr>
                  </w:pPr>
                </w:p>
              </w:tc>
            </w:tr>
          </w:tbl>
          <w:p w:rsidR="00CB0C8A" w:rsidRPr="0002443C" w:rsidRDefault="00CB0C8A">
            <w:pPr>
              <w:spacing w:after="0" w:line="240" w:lineRule="auto"/>
              <w:rPr>
                <w:rFonts w:ascii="Times New Roman" w:hAnsi="Times New Roman" w:cs="Times New Roman"/>
                <w:sz w:val="18"/>
                <w:szCs w:val="18"/>
              </w:rPr>
            </w:pPr>
          </w:p>
        </w:tc>
      </w:tr>
    </w:tbl>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9029"/>
      </w:tblGrid>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i/>
                <w:sz w:val="18"/>
                <w:szCs w:val="18"/>
              </w:rPr>
              <w:t>COURSE LEARNING OUTCOMES, SUB-SKILLS and COMPETENCIES</w:t>
            </w:r>
          </w:p>
        </w:tc>
      </w:tr>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eastAsia="Times New Roman" w:hAnsi="Times New Roman" w:cs="Times New Roman"/>
                <w:b/>
                <w:sz w:val="18"/>
                <w:szCs w:val="18"/>
              </w:rPr>
            </w:pPr>
            <w:r w:rsidRPr="0002443C">
              <w:rPr>
                <w:rFonts w:ascii="Times New Roman" w:eastAsia="Times New Roman" w:hAnsi="Times New Roman" w:cs="Times New Roman"/>
                <w:b/>
                <w:sz w:val="18"/>
                <w:szCs w:val="18"/>
              </w:rPr>
              <w:t>Students completing this course;</w:t>
            </w:r>
          </w:p>
          <w:p w:rsidR="00CB0C8A" w:rsidRPr="0002443C" w:rsidRDefault="00CB0C8A">
            <w:pPr>
              <w:spacing w:after="0" w:line="240" w:lineRule="auto"/>
              <w:rPr>
                <w:rFonts w:ascii="Times New Roman" w:eastAsia="Times New Roman" w:hAnsi="Times New Roman" w:cs="Times New Roman"/>
                <w:b/>
                <w:i/>
                <w:sz w:val="18"/>
                <w:szCs w:val="18"/>
              </w:rPr>
            </w:pPr>
          </w:p>
          <w:tbl>
            <w:tblPr>
              <w:tblW w:w="0" w:type="auto"/>
              <w:jc w:val="center"/>
              <w:tblCellMar>
                <w:left w:w="10" w:type="dxa"/>
                <w:right w:w="10" w:type="dxa"/>
              </w:tblCellMar>
              <w:tblLook w:val="04A0" w:firstRow="1" w:lastRow="0" w:firstColumn="1" w:lastColumn="0" w:noHBand="0" w:noVBand="1"/>
            </w:tblPr>
            <w:tblGrid>
              <w:gridCol w:w="839"/>
              <w:gridCol w:w="5514"/>
              <w:gridCol w:w="1295"/>
              <w:gridCol w:w="1120"/>
            </w:tblGrid>
            <w:tr w:rsidR="00561C33" w:rsidRPr="0002443C" w:rsidTr="007C593F">
              <w:trPr>
                <w:jc w:val="center"/>
              </w:trPr>
              <w:tc>
                <w:tcPr>
                  <w:tcW w:w="839" w:type="dxa"/>
                  <w:tcBorders>
                    <w:top w:val="single" w:sz="6" w:space="0" w:color="000000"/>
                    <w:left w:val="single" w:sz="6" w:space="0" w:color="000000"/>
                    <w:bottom w:val="single" w:sz="6" w:space="0" w:color="000000"/>
                    <w:right w:val="single" w:sz="6" w:space="0" w:color="000000"/>
                  </w:tcBorders>
                  <w:shd w:val="clear" w:color="auto" w:fill="auto"/>
                  <w:tcMar>
                    <w:left w:w="40" w:type="dxa"/>
                    <w:right w:w="40"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Sequence No.</w:t>
                  </w:r>
                </w:p>
              </w:tc>
              <w:tc>
                <w:tcPr>
                  <w:tcW w:w="5514" w:type="dxa"/>
                  <w:tcBorders>
                    <w:top w:val="single" w:sz="6" w:space="0" w:color="000000"/>
                    <w:left w:val="single" w:sz="6" w:space="0" w:color="CCCCCC"/>
                    <w:bottom w:val="single" w:sz="6" w:space="0" w:color="000000"/>
                    <w:right w:val="single" w:sz="6" w:space="0" w:color="000000"/>
                  </w:tcBorders>
                  <w:shd w:val="clear" w:color="auto" w:fill="auto"/>
                  <w:tcMar>
                    <w:left w:w="40" w:type="dxa"/>
                    <w:right w:w="40"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Learning Output / Sub - Skills / Competencies</w:t>
                  </w:r>
                </w:p>
              </w:tc>
              <w:tc>
                <w:tcPr>
                  <w:tcW w:w="1190" w:type="dxa"/>
                  <w:tcBorders>
                    <w:top w:val="single" w:sz="6" w:space="0" w:color="000000"/>
                    <w:left w:val="single" w:sz="6" w:space="0" w:color="CCCCCC"/>
                    <w:bottom w:val="single" w:sz="6" w:space="0" w:color="000000"/>
                    <w:right w:val="single" w:sz="6" w:space="0" w:color="000000"/>
                  </w:tcBorders>
                  <w:shd w:val="clear" w:color="auto" w:fill="auto"/>
                  <w:tcMar>
                    <w:left w:w="40" w:type="dxa"/>
                    <w:right w:w="40"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Education method</w:t>
                  </w:r>
                </w:p>
              </w:tc>
              <w:tc>
                <w:tcPr>
                  <w:tcW w:w="1120" w:type="dxa"/>
                  <w:tcBorders>
                    <w:top w:val="single" w:sz="6" w:space="0" w:color="000000"/>
                    <w:left w:val="single" w:sz="6" w:space="0" w:color="CCCCCC"/>
                    <w:bottom w:val="single" w:sz="6" w:space="0" w:color="000000"/>
                    <w:right w:val="single" w:sz="6" w:space="0" w:color="000000"/>
                  </w:tcBorders>
                  <w:shd w:val="clear" w:color="auto" w:fill="auto"/>
                  <w:tcMar>
                    <w:left w:w="40" w:type="dxa"/>
                    <w:right w:w="40"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MR Method</w:t>
                  </w:r>
                </w:p>
              </w:tc>
            </w:tr>
            <w:tr w:rsidR="00561C33" w:rsidRPr="0002443C" w:rsidTr="007C593F">
              <w:trPr>
                <w:jc w:val="center"/>
              </w:trPr>
              <w:tc>
                <w:tcPr>
                  <w:tcW w:w="839" w:type="dxa"/>
                  <w:tcBorders>
                    <w:top w:val="single" w:sz="6" w:space="0" w:color="CCCCCC"/>
                    <w:left w:val="single" w:sz="6" w:space="0" w:color="000000"/>
                    <w:bottom w:val="single" w:sz="6" w:space="0" w:color="000000"/>
                    <w:right w:val="single" w:sz="6" w:space="0" w:color="000000"/>
                  </w:tcBorders>
                  <w:shd w:val="clear" w:color="auto" w:fill="auto"/>
                  <w:tcMar>
                    <w:left w:w="40" w:type="dxa"/>
                    <w:right w:w="40"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1</w:t>
                  </w:r>
                </w:p>
              </w:tc>
              <w:tc>
                <w:tcPr>
                  <w:tcW w:w="5514"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color w:val="212121"/>
                      <w:sz w:val="18"/>
                      <w:szCs w:val="18"/>
                      <w:shd w:val="clear" w:color="auto" w:fill="FFFFFF"/>
                    </w:rPr>
                    <w:t>Students are encouraged to obtain information on complaints from the patients and can sort, apply and associate with diseases.</w:t>
                  </w:r>
                </w:p>
              </w:tc>
              <w:tc>
                <w:tcPr>
                  <w:tcW w:w="1190"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CB0C8A" w:rsidRPr="0002443C" w:rsidRDefault="0002443C">
                  <w:pPr>
                    <w:spacing w:after="0" w:line="276" w:lineRule="auto"/>
                    <w:jc w:val="center"/>
                    <w:rPr>
                      <w:rFonts w:ascii="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EM1,EM2,EM5,</w:t>
                  </w:r>
                </w:p>
              </w:tc>
              <w:tc>
                <w:tcPr>
                  <w:tcW w:w="1120"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CB0C8A" w:rsidRPr="0002443C" w:rsidRDefault="0002443C">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color w:val="000000" w:themeColor="text1"/>
                      <w:sz w:val="18"/>
                      <w:szCs w:val="18"/>
                    </w:rPr>
                    <w:t>ME2</w:t>
                  </w:r>
                </w:p>
              </w:tc>
            </w:tr>
            <w:tr w:rsidR="00561C33" w:rsidRPr="0002443C" w:rsidTr="007C593F">
              <w:trPr>
                <w:jc w:val="center"/>
              </w:trPr>
              <w:tc>
                <w:tcPr>
                  <w:tcW w:w="839" w:type="dxa"/>
                  <w:tcBorders>
                    <w:top w:val="single" w:sz="6" w:space="0" w:color="CCCCCC"/>
                    <w:left w:val="single" w:sz="6" w:space="0" w:color="000000"/>
                    <w:bottom w:val="single" w:sz="6"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2</w:t>
                  </w:r>
                </w:p>
              </w:tc>
              <w:tc>
                <w:tcPr>
                  <w:tcW w:w="5514"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40" w:lineRule="auto"/>
                    <w:rPr>
                      <w:rFonts w:ascii="Times New Roman" w:hAnsi="Times New Roman" w:cs="Times New Roman"/>
                      <w:sz w:val="18"/>
                      <w:szCs w:val="18"/>
                    </w:rPr>
                  </w:pPr>
                  <w:r w:rsidRPr="0002443C">
                    <w:rPr>
                      <w:rFonts w:ascii="Times New Roman" w:eastAsia="Arial" w:hAnsi="Times New Roman" w:cs="Times New Roman"/>
                      <w:color w:val="000000"/>
                      <w:sz w:val="18"/>
                      <w:szCs w:val="18"/>
                    </w:rPr>
                    <w:t xml:space="preserve">Students are able to tell </w:t>
                  </w:r>
                  <w:proofErr w:type="gramStart"/>
                  <w:r w:rsidRPr="0002443C">
                    <w:rPr>
                      <w:rFonts w:ascii="Times New Roman" w:eastAsia="Arial" w:hAnsi="Times New Roman" w:cs="Times New Roman"/>
                      <w:color w:val="000000"/>
                      <w:sz w:val="18"/>
                      <w:szCs w:val="18"/>
                    </w:rPr>
                    <w:t>and  perform</w:t>
                  </w:r>
                  <w:proofErr w:type="gramEnd"/>
                  <w:r w:rsidRPr="0002443C">
                    <w:rPr>
                      <w:rFonts w:ascii="Times New Roman" w:eastAsia="Arial" w:hAnsi="Times New Roman" w:cs="Times New Roman"/>
                      <w:color w:val="000000"/>
                      <w:sz w:val="18"/>
                      <w:szCs w:val="18"/>
                    </w:rPr>
                    <w:t xml:space="preserve"> physical examination of cardiovascular system  and correlate them with the diseases </w:t>
                  </w:r>
                </w:p>
              </w:tc>
              <w:tc>
                <w:tcPr>
                  <w:tcW w:w="1190"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EM1,EM2,EM</w:t>
                  </w:r>
                  <w:r w:rsidR="007C593F" w:rsidRPr="0002443C">
                    <w:rPr>
                      <w:rFonts w:ascii="Times New Roman" w:eastAsia="Calibri" w:hAnsi="Times New Roman" w:cs="Times New Roman"/>
                      <w:sz w:val="18"/>
                      <w:szCs w:val="18"/>
                    </w:rPr>
                    <w:t>5</w:t>
                  </w:r>
                </w:p>
              </w:tc>
              <w:tc>
                <w:tcPr>
                  <w:tcW w:w="1120"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2</w:t>
                  </w:r>
                </w:p>
              </w:tc>
            </w:tr>
            <w:tr w:rsidR="00561C33" w:rsidRPr="0002443C" w:rsidTr="007C593F">
              <w:trPr>
                <w:jc w:val="center"/>
              </w:trPr>
              <w:tc>
                <w:tcPr>
                  <w:tcW w:w="839" w:type="dxa"/>
                  <w:tcBorders>
                    <w:top w:val="single" w:sz="6" w:space="0" w:color="CCCCCC"/>
                    <w:left w:val="single" w:sz="6" w:space="0" w:color="000000"/>
                    <w:bottom w:val="single" w:sz="6"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3</w:t>
                  </w:r>
                </w:p>
              </w:tc>
              <w:tc>
                <w:tcPr>
                  <w:tcW w:w="5514"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40" w:lineRule="auto"/>
                    <w:rPr>
                      <w:rFonts w:ascii="Times New Roman" w:hAnsi="Times New Roman" w:cs="Times New Roman"/>
                      <w:sz w:val="18"/>
                      <w:szCs w:val="18"/>
                    </w:rPr>
                  </w:pPr>
                  <w:r w:rsidRPr="0002443C">
                    <w:rPr>
                      <w:rFonts w:ascii="Times New Roman" w:eastAsia="Arial" w:hAnsi="Times New Roman" w:cs="Times New Roman"/>
                      <w:color w:val="000000"/>
                      <w:sz w:val="18"/>
                      <w:szCs w:val="18"/>
                    </w:rPr>
                    <w:t xml:space="preserve">Students are able to summarize the clinical and laboratory </w:t>
                  </w:r>
                  <w:proofErr w:type="gramStart"/>
                  <w:r w:rsidRPr="0002443C">
                    <w:rPr>
                      <w:rFonts w:ascii="Times New Roman" w:eastAsia="Arial" w:hAnsi="Times New Roman" w:cs="Times New Roman"/>
                      <w:color w:val="000000"/>
                      <w:sz w:val="18"/>
                      <w:szCs w:val="18"/>
                    </w:rPr>
                    <w:t>characteristics</w:t>
                  </w:r>
                  <w:r w:rsidRPr="0002443C">
                    <w:rPr>
                      <w:rFonts w:ascii="Times New Roman" w:eastAsia="Arial" w:hAnsi="Times New Roman" w:cs="Times New Roman"/>
                      <w:color w:val="212121"/>
                      <w:sz w:val="18"/>
                      <w:szCs w:val="18"/>
                    </w:rPr>
                    <w:t>,diagnostic</w:t>
                  </w:r>
                  <w:proofErr w:type="gramEnd"/>
                  <w:r w:rsidRPr="0002443C">
                    <w:rPr>
                      <w:rFonts w:ascii="Times New Roman" w:eastAsia="Arial" w:hAnsi="Times New Roman" w:cs="Times New Roman"/>
                      <w:color w:val="212121"/>
                      <w:sz w:val="18"/>
                      <w:szCs w:val="18"/>
                    </w:rPr>
                    <w:t xml:space="preserve"> methods</w:t>
                  </w:r>
                  <w:r w:rsidRPr="0002443C">
                    <w:rPr>
                      <w:rFonts w:ascii="Times New Roman" w:eastAsia="Arial" w:hAnsi="Times New Roman" w:cs="Times New Roman"/>
                      <w:color w:val="000000"/>
                      <w:sz w:val="18"/>
                      <w:szCs w:val="18"/>
                    </w:rPr>
                    <w:t xml:space="preserve"> and treatment modalities of dyspne, chest pain and syncope</w:t>
                  </w:r>
                </w:p>
              </w:tc>
              <w:tc>
                <w:tcPr>
                  <w:tcW w:w="1190"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EM1,EM2,EM</w:t>
                  </w:r>
                  <w:r w:rsidR="007C593F" w:rsidRPr="0002443C">
                    <w:rPr>
                      <w:rFonts w:ascii="Times New Roman" w:eastAsia="Calibri" w:hAnsi="Times New Roman" w:cs="Times New Roman"/>
                      <w:sz w:val="18"/>
                      <w:szCs w:val="18"/>
                    </w:rPr>
                    <w:t>5</w:t>
                  </w:r>
                </w:p>
              </w:tc>
              <w:tc>
                <w:tcPr>
                  <w:tcW w:w="1120"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1</w:t>
                  </w:r>
                </w:p>
              </w:tc>
            </w:tr>
            <w:tr w:rsidR="00561C33" w:rsidRPr="0002443C" w:rsidTr="007C593F">
              <w:trPr>
                <w:jc w:val="center"/>
              </w:trPr>
              <w:tc>
                <w:tcPr>
                  <w:tcW w:w="839" w:type="dxa"/>
                  <w:tcBorders>
                    <w:top w:val="single" w:sz="6" w:space="0" w:color="CCCCCC"/>
                    <w:left w:val="single" w:sz="6" w:space="0" w:color="000000"/>
                    <w:bottom w:val="single" w:sz="6"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4</w:t>
                  </w:r>
                </w:p>
              </w:tc>
              <w:tc>
                <w:tcPr>
                  <w:tcW w:w="5514"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40" w:lineRule="auto"/>
                    <w:rPr>
                      <w:rFonts w:ascii="Times New Roman" w:hAnsi="Times New Roman" w:cs="Times New Roman"/>
                      <w:sz w:val="18"/>
                      <w:szCs w:val="18"/>
                    </w:rPr>
                  </w:pPr>
                  <w:r w:rsidRPr="0002443C">
                    <w:rPr>
                      <w:rFonts w:ascii="Times New Roman" w:eastAsia="Arial" w:hAnsi="Times New Roman" w:cs="Times New Roman"/>
                      <w:color w:val="000000"/>
                      <w:sz w:val="18"/>
                      <w:szCs w:val="18"/>
                    </w:rPr>
                    <w:t>Students are able to summarize the clinical and laboratory characteristics, diagnostic methods and treatment modalities in patients with hypertension</w:t>
                  </w:r>
                </w:p>
              </w:tc>
              <w:tc>
                <w:tcPr>
                  <w:tcW w:w="1190"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EM1,EM2,EM</w:t>
                  </w:r>
                  <w:r w:rsidR="007C593F" w:rsidRPr="0002443C">
                    <w:rPr>
                      <w:rFonts w:ascii="Times New Roman" w:eastAsia="Calibri" w:hAnsi="Times New Roman" w:cs="Times New Roman"/>
                      <w:sz w:val="18"/>
                      <w:szCs w:val="18"/>
                    </w:rPr>
                    <w:t>5</w:t>
                  </w:r>
                </w:p>
              </w:tc>
              <w:tc>
                <w:tcPr>
                  <w:tcW w:w="1120"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1</w:t>
                  </w:r>
                </w:p>
              </w:tc>
            </w:tr>
            <w:tr w:rsidR="00561C33" w:rsidRPr="0002443C" w:rsidTr="007C593F">
              <w:trPr>
                <w:jc w:val="center"/>
              </w:trPr>
              <w:tc>
                <w:tcPr>
                  <w:tcW w:w="839" w:type="dxa"/>
                  <w:tcBorders>
                    <w:top w:val="single" w:sz="6"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5</w:t>
                  </w:r>
                </w:p>
              </w:tc>
              <w:tc>
                <w:tcPr>
                  <w:tcW w:w="5514" w:type="dxa"/>
                  <w:tcBorders>
                    <w:top w:val="single" w:sz="6"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40" w:lineRule="auto"/>
                    <w:rPr>
                      <w:rFonts w:ascii="Times New Roman" w:hAnsi="Times New Roman" w:cs="Times New Roman"/>
                      <w:sz w:val="18"/>
                      <w:szCs w:val="18"/>
                    </w:rPr>
                  </w:pPr>
                  <w:r w:rsidRPr="0002443C">
                    <w:rPr>
                      <w:rFonts w:ascii="Times New Roman" w:eastAsia="Arial" w:hAnsi="Times New Roman" w:cs="Times New Roman"/>
                      <w:color w:val="000000"/>
                      <w:sz w:val="18"/>
                      <w:szCs w:val="18"/>
                    </w:rPr>
                    <w:t xml:space="preserve">Students are able to summarize the clinical and laboratory characteristics, </w:t>
                  </w:r>
                  <w:r w:rsidRPr="0002443C">
                    <w:rPr>
                      <w:rFonts w:ascii="Times New Roman" w:eastAsia="Arial" w:hAnsi="Times New Roman" w:cs="Times New Roman"/>
                      <w:color w:val="212121"/>
                      <w:sz w:val="18"/>
                      <w:szCs w:val="18"/>
                    </w:rPr>
                    <w:t xml:space="preserve">diagnostic methods </w:t>
                  </w:r>
                  <w:r w:rsidRPr="0002443C">
                    <w:rPr>
                      <w:rFonts w:ascii="Times New Roman" w:eastAsia="Arial" w:hAnsi="Times New Roman" w:cs="Times New Roman"/>
                      <w:color w:val="000000"/>
                      <w:sz w:val="18"/>
                      <w:szCs w:val="18"/>
                    </w:rPr>
                    <w:t xml:space="preserve">and treatment modalities of acute coronary </w:t>
                  </w:r>
                  <w:proofErr w:type="gramStart"/>
                  <w:r w:rsidRPr="0002443C">
                    <w:rPr>
                      <w:rFonts w:ascii="Times New Roman" w:eastAsia="Arial" w:hAnsi="Times New Roman" w:cs="Times New Roman"/>
                      <w:color w:val="000000"/>
                      <w:sz w:val="18"/>
                      <w:szCs w:val="18"/>
                    </w:rPr>
                    <w:t>sendrom</w:t>
                  </w:r>
                  <w:proofErr w:type="gramEnd"/>
                </w:p>
              </w:tc>
              <w:tc>
                <w:tcPr>
                  <w:tcW w:w="1190" w:type="dxa"/>
                  <w:tcBorders>
                    <w:top w:val="single" w:sz="6"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EM1,EM2,EM</w:t>
                  </w:r>
                  <w:r w:rsidR="007C593F" w:rsidRPr="0002443C">
                    <w:rPr>
                      <w:rFonts w:ascii="Times New Roman" w:eastAsia="Calibri" w:hAnsi="Times New Roman" w:cs="Times New Roman"/>
                      <w:sz w:val="18"/>
                      <w:szCs w:val="18"/>
                    </w:rPr>
                    <w:t>3</w:t>
                  </w:r>
                </w:p>
              </w:tc>
              <w:tc>
                <w:tcPr>
                  <w:tcW w:w="1120" w:type="dxa"/>
                  <w:tcBorders>
                    <w:top w:val="single" w:sz="6"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1</w:t>
                  </w:r>
                </w:p>
              </w:tc>
            </w:tr>
            <w:tr w:rsidR="00561C33" w:rsidRPr="0002443C" w:rsidTr="007C593F">
              <w:trPr>
                <w:jc w:val="center"/>
              </w:trPr>
              <w:tc>
                <w:tcPr>
                  <w:tcW w:w="839" w:type="dxa"/>
                  <w:tcBorders>
                    <w:top w:val="single" w:sz="4"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6</w:t>
                  </w:r>
                </w:p>
              </w:tc>
              <w:tc>
                <w:tcPr>
                  <w:tcW w:w="5514"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40" w:lineRule="auto"/>
                    <w:rPr>
                      <w:rFonts w:ascii="Times New Roman" w:hAnsi="Times New Roman" w:cs="Times New Roman"/>
                      <w:sz w:val="18"/>
                      <w:szCs w:val="18"/>
                    </w:rPr>
                  </w:pPr>
                  <w:r w:rsidRPr="0002443C">
                    <w:rPr>
                      <w:rFonts w:ascii="Times New Roman" w:eastAsia="Arial" w:hAnsi="Times New Roman" w:cs="Times New Roman"/>
                      <w:color w:val="000000"/>
                      <w:sz w:val="18"/>
                      <w:szCs w:val="18"/>
                    </w:rPr>
                    <w:t xml:space="preserve">Students are able to summarize the clinical and laboratory characteristics, </w:t>
                  </w:r>
                  <w:r w:rsidRPr="0002443C">
                    <w:rPr>
                      <w:rFonts w:ascii="Times New Roman" w:eastAsia="Arial" w:hAnsi="Times New Roman" w:cs="Times New Roman"/>
                      <w:color w:val="212121"/>
                      <w:sz w:val="18"/>
                      <w:szCs w:val="18"/>
                    </w:rPr>
                    <w:t xml:space="preserve">diagnostic methods </w:t>
                  </w:r>
                  <w:r w:rsidRPr="0002443C">
                    <w:rPr>
                      <w:rFonts w:ascii="Times New Roman" w:eastAsia="Arial" w:hAnsi="Times New Roman" w:cs="Times New Roman"/>
                      <w:color w:val="000000"/>
                      <w:sz w:val="18"/>
                      <w:szCs w:val="18"/>
                    </w:rPr>
                    <w:t>and treatment modalities of heart failure and heart valve diseases</w:t>
                  </w:r>
                </w:p>
              </w:tc>
              <w:tc>
                <w:tcPr>
                  <w:tcW w:w="119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EM1,EM2,EM5</w:t>
                  </w:r>
                </w:p>
              </w:tc>
              <w:tc>
                <w:tcPr>
                  <w:tcW w:w="112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4</w:t>
                  </w:r>
                </w:p>
              </w:tc>
            </w:tr>
            <w:tr w:rsidR="00561C33" w:rsidRPr="0002443C" w:rsidTr="007C593F">
              <w:trPr>
                <w:jc w:val="center"/>
              </w:trPr>
              <w:tc>
                <w:tcPr>
                  <w:tcW w:w="839" w:type="dxa"/>
                  <w:tcBorders>
                    <w:top w:val="single" w:sz="4"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7</w:t>
                  </w:r>
                </w:p>
              </w:tc>
              <w:tc>
                <w:tcPr>
                  <w:tcW w:w="5514"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40" w:lineRule="auto"/>
                    <w:rPr>
                      <w:rFonts w:ascii="Times New Roman" w:hAnsi="Times New Roman" w:cs="Times New Roman"/>
                      <w:sz w:val="18"/>
                      <w:szCs w:val="18"/>
                    </w:rPr>
                  </w:pPr>
                  <w:r w:rsidRPr="0002443C">
                    <w:rPr>
                      <w:rFonts w:ascii="Times New Roman" w:eastAsia="Arial" w:hAnsi="Times New Roman" w:cs="Times New Roman"/>
                      <w:color w:val="000000"/>
                      <w:sz w:val="18"/>
                      <w:szCs w:val="18"/>
                    </w:rPr>
                    <w:t xml:space="preserve">Students are able to summarize the clinical and laboratory characteristics, </w:t>
                  </w:r>
                  <w:r w:rsidRPr="0002443C">
                    <w:rPr>
                      <w:rFonts w:ascii="Times New Roman" w:eastAsia="Arial" w:hAnsi="Times New Roman" w:cs="Times New Roman"/>
                      <w:color w:val="212121"/>
                      <w:sz w:val="18"/>
                      <w:szCs w:val="18"/>
                    </w:rPr>
                    <w:t xml:space="preserve">diagnostic methods </w:t>
                  </w:r>
                  <w:r w:rsidRPr="0002443C">
                    <w:rPr>
                      <w:rFonts w:ascii="Times New Roman" w:eastAsia="Arial" w:hAnsi="Times New Roman" w:cs="Times New Roman"/>
                      <w:color w:val="000000"/>
                      <w:sz w:val="18"/>
                      <w:szCs w:val="18"/>
                    </w:rPr>
                    <w:t>and treatment modalities of tachyarrhytmias and bradyarrhytmia</w:t>
                  </w:r>
                </w:p>
              </w:tc>
              <w:tc>
                <w:tcPr>
                  <w:tcW w:w="119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EM1,EM2,EM3</w:t>
                  </w:r>
                </w:p>
              </w:tc>
              <w:tc>
                <w:tcPr>
                  <w:tcW w:w="112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4</w:t>
                  </w:r>
                </w:p>
              </w:tc>
            </w:tr>
            <w:tr w:rsidR="00561C33" w:rsidRPr="0002443C" w:rsidTr="007C593F">
              <w:trPr>
                <w:jc w:val="center"/>
              </w:trPr>
              <w:tc>
                <w:tcPr>
                  <w:tcW w:w="839" w:type="dxa"/>
                  <w:tcBorders>
                    <w:top w:val="single" w:sz="4"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8</w:t>
                  </w:r>
                </w:p>
              </w:tc>
              <w:tc>
                <w:tcPr>
                  <w:tcW w:w="5514"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40" w:lineRule="auto"/>
                    <w:rPr>
                      <w:rFonts w:ascii="Times New Roman" w:hAnsi="Times New Roman" w:cs="Times New Roman"/>
                      <w:sz w:val="18"/>
                      <w:szCs w:val="18"/>
                    </w:rPr>
                  </w:pPr>
                  <w:r w:rsidRPr="0002443C">
                    <w:rPr>
                      <w:rFonts w:ascii="Times New Roman" w:eastAsia="Arial" w:hAnsi="Times New Roman" w:cs="Times New Roman"/>
                      <w:color w:val="000000"/>
                      <w:sz w:val="18"/>
                      <w:szCs w:val="18"/>
                    </w:rPr>
                    <w:t xml:space="preserve">Students are able to summarize the clinical and laboratory characteristics, </w:t>
                  </w:r>
                  <w:r w:rsidRPr="0002443C">
                    <w:rPr>
                      <w:rFonts w:ascii="Times New Roman" w:eastAsia="Arial" w:hAnsi="Times New Roman" w:cs="Times New Roman"/>
                      <w:color w:val="212121"/>
                      <w:sz w:val="18"/>
                      <w:szCs w:val="18"/>
                    </w:rPr>
                    <w:t xml:space="preserve">diagnostic methods </w:t>
                  </w:r>
                  <w:r w:rsidRPr="0002443C">
                    <w:rPr>
                      <w:rFonts w:ascii="Times New Roman" w:eastAsia="Arial" w:hAnsi="Times New Roman" w:cs="Times New Roman"/>
                      <w:color w:val="000000"/>
                      <w:sz w:val="18"/>
                      <w:szCs w:val="18"/>
                    </w:rPr>
                    <w:t>and treatment modalities of enfective endocarditis</w:t>
                  </w:r>
                </w:p>
              </w:tc>
              <w:tc>
                <w:tcPr>
                  <w:tcW w:w="119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EM1,EM2</w:t>
                  </w:r>
                </w:p>
              </w:tc>
              <w:tc>
                <w:tcPr>
                  <w:tcW w:w="112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4</w:t>
                  </w:r>
                </w:p>
              </w:tc>
            </w:tr>
            <w:tr w:rsidR="00561C33" w:rsidRPr="0002443C" w:rsidTr="007C593F">
              <w:trPr>
                <w:jc w:val="center"/>
              </w:trPr>
              <w:tc>
                <w:tcPr>
                  <w:tcW w:w="839" w:type="dxa"/>
                  <w:tcBorders>
                    <w:top w:val="single" w:sz="4"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9</w:t>
                  </w:r>
                </w:p>
              </w:tc>
              <w:tc>
                <w:tcPr>
                  <w:tcW w:w="5514"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40" w:lineRule="auto"/>
                    <w:rPr>
                      <w:rFonts w:ascii="Times New Roman" w:hAnsi="Times New Roman" w:cs="Times New Roman"/>
                      <w:sz w:val="18"/>
                      <w:szCs w:val="18"/>
                    </w:rPr>
                  </w:pPr>
                  <w:r w:rsidRPr="0002443C">
                    <w:rPr>
                      <w:rFonts w:ascii="Times New Roman" w:eastAsia="Arial" w:hAnsi="Times New Roman" w:cs="Times New Roman"/>
                      <w:color w:val="212121"/>
                      <w:sz w:val="18"/>
                      <w:szCs w:val="18"/>
                    </w:rPr>
                    <w:t xml:space="preserve">Students are be able to recognize cardiac emergencies </w:t>
                  </w:r>
                  <w:proofErr w:type="gramStart"/>
                  <w:r w:rsidRPr="0002443C">
                    <w:rPr>
                      <w:rFonts w:ascii="Times New Roman" w:eastAsia="Arial" w:hAnsi="Times New Roman" w:cs="Times New Roman"/>
                      <w:color w:val="212121"/>
                      <w:sz w:val="18"/>
                      <w:szCs w:val="18"/>
                    </w:rPr>
                    <w:t xml:space="preserve">and  </w:t>
                  </w:r>
                  <w:r w:rsidRPr="0002443C">
                    <w:rPr>
                      <w:rFonts w:ascii="Times New Roman" w:eastAsia="Arial" w:hAnsi="Times New Roman" w:cs="Times New Roman"/>
                      <w:color w:val="000000"/>
                      <w:sz w:val="18"/>
                      <w:szCs w:val="18"/>
                    </w:rPr>
                    <w:t>summarize</w:t>
                  </w:r>
                  <w:proofErr w:type="gramEnd"/>
                  <w:r w:rsidRPr="0002443C">
                    <w:rPr>
                      <w:rFonts w:ascii="Times New Roman" w:eastAsia="Arial" w:hAnsi="Times New Roman" w:cs="Times New Roman"/>
                      <w:color w:val="000000"/>
                      <w:sz w:val="18"/>
                      <w:szCs w:val="18"/>
                    </w:rPr>
                    <w:t xml:space="preserve"> the clinical and laboratory characteristics, </w:t>
                  </w:r>
                  <w:r w:rsidRPr="0002443C">
                    <w:rPr>
                      <w:rFonts w:ascii="Times New Roman" w:eastAsia="Arial" w:hAnsi="Times New Roman" w:cs="Times New Roman"/>
                      <w:color w:val="212121"/>
                      <w:sz w:val="18"/>
                      <w:szCs w:val="18"/>
                    </w:rPr>
                    <w:t xml:space="preserve">diagnostic methods </w:t>
                  </w:r>
                  <w:r w:rsidRPr="0002443C">
                    <w:rPr>
                      <w:rFonts w:ascii="Times New Roman" w:eastAsia="Arial" w:hAnsi="Times New Roman" w:cs="Times New Roman"/>
                      <w:color w:val="000000"/>
                      <w:sz w:val="18"/>
                      <w:szCs w:val="18"/>
                    </w:rPr>
                    <w:t>and treatment modalities</w:t>
                  </w:r>
                </w:p>
              </w:tc>
              <w:tc>
                <w:tcPr>
                  <w:tcW w:w="119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EM1,EM3,EM5</w:t>
                  </w:r>
                </w:p>
              </w:tc>
              <w:tc>
                <w:tcPr>
                  <w:tcW w:w="112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4</w:t>
                  </w:r>
                </w:p>
              </w:tc>
            </w:tr>
            <w:tr w:rsidR="00561C33" w:rsidRPr="0002443C" w:rsidTr="007C593F">
              <w:trPr>
                <w:jc w:val="center"/>
              </w:trPr>
              <w:tc>
                <w:tcPr>
                  <w:tcW w:w="839" w:type="dxa"/>
                  <w:tcBorders>
                    <w:top w:val="single" w:sz="4"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10</w:t>
                  </w:r>
                </w:p>
              </w:tc>
              <w:tc>
                <w:tcPr>
                  <w:tcW w:w="5514"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40" w:lineRule="auto"/>
                    <w:rPr>
                      <w:rFonts w:ascii="Times New Roman" w:hAnsi="Times New Roman" w:cs="Times New Roman"/>
                      <w:sz w:val="18"/>
                      <w:szCs w:val="18"/>
                    </w:rPr>
                  </w:pPr>
                  <w:r w:rsidRPr="0002443C">
                    <w:rPr>
                      <w:rFonts w:ascii="Times New Roman" w:eastAsia="Arial" w:hAnsi="Times New Roman" w:cs="Times New Roman"/>
                      <w:color w:val="212121"/>
                      <w:sz w:val="18"/>
                      <w:szCs w:val="18"/>
                    </w:rPr>
                    <w:t>Students can summarize the principles of approach to pulmonary embolism and pulmonary hypertension.</w:t>
                  </w:r>
                </w:p>
              </w:tc>
              <w:tc>
                <w:tcPr>
                  <w:tcW w:w="119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EM1,EM2</w:t>
                  </w:r>
                </w:p>
              </w:tc>
              <w:tc>
                <w:tcPr>
                  <w:tcW w:w="112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4</w:t>
                  </w:r>
                </w:p>
              </w:tc>
            </w:tr>
            <w:tr w:rsidR="00561C33" w:rsidRPr="0002443C" w:rsidTr="007C593F">
              <w:trPr>
                <w:jc w:val="center"/>
              </w:trPr>
              <w:tc>
                <w:tcPr>
                  <w:tcW w:w="839" w:type="dxa"/>
                  <w:tcBorders>
                    <w:top w:val="single" w:sz="4"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11</w:t>
                  </w:r>
                </w:p>
              </w:tc>
              <w:tc>
                <w:tcPr>
                  <w:tcW w:w="5514"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40" w:lineRule="auto"/>
                    <w:rPr>
                      <w:rFonts w:ascii="Times New Roman" w:hAnsi="Times New Roman" w:cs="Times New Roman"/>
                      <w:sz w:val="18"/>
                      <w:szCs w:val="18"/>
                    </w:rPr>
                  </w:pPr>
                  <w:r w:rsidRPr="0002443C">
                    <w:rPr>
                      <w:rFonts w:ascii="Times New Roman" w:eastAsia="Arial" w:hAnsi="Times New Roman" w:cs="Times New Roman"/>
                      <w:color w:val="212121"/>
                      <w:sz w:val="18"/>
                      <w:szCs w:val="18"/>
                    </w:rPr>
                    <w:t>Students can summarize the principles of approach to aort diseases</w:t>
                  </w:r>
                </w:p>
              </w:tc>
              <w:tc>
                <w:tcPr>
                  <w:tcW w:w="119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EM1,EM2</w:t>
                  </w:r>
                </w:p>
              </w:tc>
              <w:tc>
                <w:tcPr>
                  <w:tcW w:w="112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4</w:t>
                  </w:r>
                </w:p>
              </w:tc>
            </w:tr>
            <w:tr w:rsidR="00561C33" w:rsidRPr="0002443C" w:rsidTr="007C593F">
              <w:trPr>
                <w:jc w:val="center"/>
              </w:trPr>
              <w:tc>
                <w:tcPr>
                  <w:tcW w:w="839" w:type="dxa"/>
                  <w:tcBorders>
                    <w:top w:val="single" w:sz="4"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12</w:t>
                  </w:r>
                </w:p>
              </w:tc>
              <w:tc>
                <w:tcPr>
                  <w:tcW w:w="5514"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40" w:lineRule="auto"/>
                    <w:rPr>
                      <w:rFonts w:ascii="Times New Roman" w:hAnsi="Times New Roman" w:cs="Times New Roman"/>
                      <w:sz w:val="18"/>
                      <w:szCs w:val="18"/>
                    </w:rPr>
                  </w:pPr>
                  <w:r w:rsidRPr="0002443C">
                    <w:rPr>
                      <w:rFonts w:ascii="Times New Roman" w:eastAsia="Arial" w:hAnsi="Times New Roman" w:cs="Times New Roman"/>
                      <w:color w:val="212121"/>
                      <w:sz w:val="18"/>
                      <w:szCs w:val="18"/>
                    </w:rPr>
                    <w:t>Students can summarize the principles of approach to congenital heart disease in adults</w:t>
                  </w:r>
                </w:p>
              </w:tc>
              <w:tc>
                <w:tcPr>
                  <w:tcW w:w="119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EM1,EM2</w:t>
                  </w:r>
                </w:p>
              </w:tc>
              <w:tc>
                <w:tcPr>
                  <w:tcW w:w="112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4</w:t>
                  </w:r>
                </w:p>
              </w:tc>
            </w:tr>
            <w:tr w:rsidR="00561C33" w:rsidRPr="0002443C" w:rsidTr="007C593F">
              <w:trPr>
                <w:jc w:val="center"/>
              </w:trPr>
              <w:tc>
                <w:tcPr>
                  <w:tcW w:w="839" w:type="dxa"/>
                  <w:tcBorders>
                    <w:top w:val="single" w:sz="4"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13</w:t>
                  </w:r>
                </w:p>
              </w:tc>
              <w:tc>
                <w:tcPr>
                  <w:tcW w:w="5514"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40" w:lineRule="auto"/>
                    <w:rPr>
                      <w:rFonts w:ascii="Times New Roman" w:hAnsi="Times New Roman" w:cs="Times New Roman"/>
                      <w:sz w:val="18"/>
                      <w:szCs w:val="18"/>
                    </w:rPr>
                  </w:pPr>
                  <w:r w:rsidRPr="0002443C">
                    <w:rPr>
                      <w:rFonts w:ascii="Times New Roman" w:eastAsia="Arial" w:hAnsi="Times New Roman" w:cs="Times New Roman"/>
                      <w:color w:val="212121"/>
                      <w:sz w:val="18"/>
                      <w:szCs w:val="18"/>
                    </w:rPr>
                    <w:t>Students can take and interpret electrocardiograms.</w:t>
                  </w:r>
                </w:p>
              </w:tc>
              <w:tc>
                <w:tcPr>
                  <w:tcW w:w="119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EY3,EY5</w:t>
                  </w:r>
                </w:p>
              </w:tc>
              <w:tc>
                <w:tcPr>
                  <w:tcW w:w="112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2</w:t>
                  </w:r>
                </w:p>
              </w:tc>
            </w:tr>
            <w:tr w:rsidR="00561C33" w:rsidRPr="0002443C" w:rsidTr="007C593F">
              <w:trPr>
                <w:jc w:val="center"/>
              </w:trPr>
              <w:tc>
                <w:tcPr>
                  <w:tcW w:w="839" w:type="dxa"/>
                  <w:tcBorders>
                    <w:top w:val="single" w:sz="4"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14</w:t>
                  </w:r>
                </w:p>
              </w:tc>
              <w:tc>
                <w:tcPr>
                  <w:tcW w:w="5514"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40" w:lineRule="auto"/>
                    <w:rPr>
                      <w:rFonts w:ascii="Times New Roman" w:hAnsi="Times New Roman" w:cs="Times New Roman"/>
                      <w:sz w:val="18"/>
                      <w:szCs w:val="18"/>
                    </w:rPr>
                  </w:pPr>
                  <w:r w:rsidRPr="0002443C">
                    <w:rPr>
                      <w:rFonts w:ascii="Times New Roman" w:eastAsia="Arial" w:hAnsi="Times New Roman" w:cs="Times New Roman"/>
                      <w:color w:val="212121"/>
                      <w:sz w:val="18"/>
                      <w:szCs w:val="18"/>
                    </w:rPr>
                    <w:t xml:space="preserve">Students are able </w:t>
                  </w:r>
                  <w:proofErr w:type="gramStart"/>
                  <w:r w:rsidRPr="0002443C">
                    <w:rPr>
                      <w:rFonts w:ascii="Times New Roman" w:eastAsia="Arial" w:hAnsi="Times New Roman" w:cs="Times New Roman"/>
                      <w:color w:val="212121"/>
                      <w:sz w:val="18"/>
                      <w:szCs w:val="18"/>
                    </w:rPr>
                    <w:t>to  use</w:t>
                  </w:r>
                  <w:proofErr w:type="gramEnd"/>
                  <w:r w:rsidRPr="0002443C">
                    <w:rPr>
                      <w:rFonts w:ascii="Times New Roman" w:eastAsia="Arial" w:hAnsi="Times New Roman" w:cs="Times New Roman"/>
                      <w:color w:val="212121"/>
                      <w:sz w:val="18"/>
                      <w:szCs w:val="18"/>
                    </w:rPr>
                    <w:t xml:space="preserve"> the defibrillator device</w:t>
                  </w:r>
                </w:p>
              </w:tc>
              <w:tc>
                <w:tcPr>
                  <w:tcW w:w="119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EM2,EM3,EM4</w:t>
                  </w:r>
                </w:p>
              </w:tc>
              <w:tc>
                <w:tcPr>
                  <w:tcW w:w="112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2</w:t>
                  </w:r>
                </w:p>
              </w:tc>
            </w:tr>
          </w:tbl>
          <w:p w:rsidR="00CB0C8A" w:rsidRPr="0002443C" w:rsidRDefault="00CB0C8A">
            <w:pPr>
              <w:spacing w:after="0" w:line="240" w:lineRule="auto"/>
              <w:rPr>
                <w:rFonts w:ascii="Times New Roman" w:eastAsia="Times New Roman" w:hAnsi="Times New Roman" w:cs="Times New Roman"/>
                <w:b/>
                <w:sz w:val="18"/>
                <w:szCs w:val="18"/>
              </w:rPr>
            </w:pPr>
          </w:p>
          <w:p w:rsidR="00CB0C8A" w:rsidRPr="0002443C" w:rsidRDefault="00CB0C8A">
            <w:pPr>
              <w:spacing w:after="0" w:line="240" w:lineRule="auto"/>
              <w:rPr>
                <w:rFonts w:ascii="Times New Roman" w:hAnsi="Times New Roman" w:cs="Times New Roman"/>
                <w:sz w:val="18"/>
                <w:szCs w:val="18"/>
              </w:rPr>
            </w:pPr>
          </w:p>
        </w:tc>
      </w:tr>
    </w:tbl>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9029"/>
      </w:tblGrid>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GENERAL COMPETENCIES:</w:t>
            </w:r>
          </w:p>
        </w:tc>
      </w:tr>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numPr>
                <w:ilvl w:val="0"/>
                <w:numId w:val="6"/>
              </w:numPr>
              <w:spacing w:after="0" w:line="240" w:lineRule="auto"/>
              <w:ind w:left="720" w:hanging="360"/>
              <w:jc w:val="both"/>
              <w:rPr>
                <w:rFonts w:ascii="Times New Roman" w:eastAsia="Arial" w:hAnsi="Times New Roman" w:cs="Times New Roman"/>
                <w:b/>
                <w:sz w:val="18"/>
                <w:szCs w:val="18"/>
              </w:rPr>
            </w:pPr>
            <w:r w:rsidRPr="0002443C">
              <w:rPr>
                <w:rFonts w:ascii="Times New Roman" w:eastAsia="Arial" w:hAnsi="Times New Roman" w:cs="Times New Roman"/>
                <w:sz w:val="18"/>
                <w:szCs w:val="18"/>
              </w:rPr>
              <w:t>Productive</w:t>
            </w:r>
          </w:p>
          <w:p w:rsidR="00CB0C8A" w:rsidRPr="0002443C" w:rsidRDefault="002C1C33">
            <w:pPr>
              <w:numPr>
                <w:ilvl w:val="0"/>
                <w:numId w:val="6"/>
              </w:numPr>
              <w:spacing w:after="0" w:line="240" w:lineRule="auto"/>
              <w:ind w:left="720" w:hanging="360"/>
              <w:rPr>
                <w:rFonts w:ascii="Times New Roman" w:eastAsia="Arial" w:hAnsi="Times New Roman" w:cs="Times New Roman"/>
                <w:sz w:val="18"/>
                <w:szCs w:val="18"/>
              </w:rPr>
            </w:pPr>
            <w:r w:rsidRPr="0002443C">
              <w:rPr>
                <w:rFonts w:ascii="Times New Roman" w:eastAsia="Arial" w:hAnsi="Times New Roman" w:cs="Times New Roman"/>
                <w:sz w:val="18"/>
                <w:szCs w:val="18"/>
              </w:rPr>
              <w:t>Rational</w:t>
            </w:r>
          </w:p>
          <w:p w:rsidR="00CB0C8A" w:rsidRPr="0002443C" w:rsidRDefault="002C1C33">
            <w:pPr>
              <w:numPr>
                <w:ilvl w:val="0"/>
                <w:numId w:val="6"/>
              </w:numPr>
              <w:spacing w:after="0" w:line="240" w:lineRule="auto"/>
              <w:ind w:left="720" w:hanging="360"/>
              <w:rPr>
                <w:rFonts w:ascii="Times New Roman" w:eastAsia="Arial" w:hAnsi="Times New Roman" w:cs="Times New Roman"/>
                <w:sz w:val="18"/>
                <w:szCs w:val="18"/>
              </w:rPr>
            </w:pPr>
            <w:r w:rsidRPr="0002443C">
              <w:rPr>
                <w:rFonts w:ascii="Times New Roman" w:eastAsia="Arial" w:hAnsi="Times New Roman" w:cs="Times New Roman"/>
                <w:sz w:val="18"/>
                <w:szCs w:val="18"/>
              </w:rPr>
              <w:t>Creative</w:t>
            </w:r>
          </w:p>
          <w:p w:rsidR="00CB0C8A" w:rsidRPr="0002443C" w:rsidRDefault="002C1C33">
            <w:pPr>
              <w:numPr>
                <w:ilvl w:val="0"/>
                <w:numId w:val="6"/>
              </w:numPr>
              <w:spacing w:after="0" w:line="240" w:lineRule="auto"/>
              <w:ind w:left="720" w:hanging="360"/>
              <w:rPr>
                <w:rFonts w:ascii="Times New Roman" w:eastAsia="Arial" w:hAnsi="Times New Roman" w:cs="Times New Roman"/>
                <w:sz w:val="18"/>
                <w:szCs w:val="18"/>
              </w:rPr>
            </w:pPr>
            <w:r w:rsidRPr="0002443C">
              <w:rPr>
                <w:rFonts w:ascii="Times New Roman" w:eastAsia="Arial" w:hAnsi="Times New Roman" w:cs="Times New Roman"/>
                <w:sz w:val="18"/>
                <w:szCs w:val="18"/>
              </w:rPr>
              <w:t>Ethical</w:t>
            </w:r>
          </w:p>
          <w:p w:rsidR="00CB0C8A" w:rsidRPr="0002443C" w:rsidRDefault="002C1C33">
            <w:pPr>
              <w:numPr>
                <w:ilvl w:val="0"/>
                <w:numId w:val="6"/>
              </w:numPr>
              <w:spacing w:after="0" w:line="240" w:lineRule="auto"/>
              <w:ind w:left="720" w:hanging="360"/>
              <w:rPr>
                <w:rFonts w:ascii="Times New Roman" w:eastAsia="Arial" w:hAnsi="Times New Roman" w:cs="Times New Roman"/>
                <w:sz w:val="18"/>
                <w:szCs w:val="18"/>
              </w:rPr>
            </w:pPr>
            <w:r w:rsidRPr="0002443C">
              <w:rPr>
                <w:rFonts w:ascii="Times New Roman" w:eastAsia="Arial" w:hAnsi="Times New Roman" w:cs="Times New Roman"/>
                <w:sz w:val="18"/>
                <w:szCs w:val="18"/>
              </w:rPr>
              <w:t>Respectful to differences</w:t>
            </w:r>
          </w:p>
          <w:p w:rsidR="00CB0C8A" w:rsidRPr="0002443C" w:rsidRDefault="002C1C33">
            <w:pPr>
              <w:numPr>
                <w:ilvl w:val="0"/>
                <w:numId w:val="6"/>
              </w:numPr>
              <w:spacing w:after="0" w:line="240" w:lineRule="auto"/>
              <w:ind w:left="720" w:hanging="360"/>
              <w:rPr>
                <w:rFonts w:ascii="Times New Roman" w:eastAsia="Arial" w:hAnsi="Times New Roman" w:cs="Times New Roman"/>
                <w:sz w:val="18"/>
                <w:szCs w:val="18"/>
              </w:rPr>
            </w:pPr>
            <w:r w:rsidRPr="0002443C">
              <w:rPr>
                <w:rFonts w:ascii="Times New Roman" w:eastAsia="Arial" w:hAnsi="Times New Roman" w:cs="Times New Roman"/>
                <w:sz w:val="18"/>
                <w:szCs w:val="18"/>
              </w:rPr>
              <w:t>Sensitive to social issues</w:t>
            </w:r>
          </w:p>
          <w:p w:rsidR="00CB0C8A" w:rsidRPr="0002443C" w:rsidRDefault="002C1C33">
            <w:pPr>
              <w:numPr>
                <w:ilvl w:val="0"/>
                <w:numId w:val="6"/>
              </w:numPr>
              <w:spacing w:after="0" w:line="240" w:lineRule="auto"/>
              <w:ind w:left="720" w:hanging="360"/>
              <w:rPr>
                <w:rFonts w:ascii="Times New Roman" w:eastAsia="Arial" w:hAnsi="Times New Roman" w:cs="Times New Roman"/>
                <w:sz w:val="18"/>
                <w:szCs w:val="18"/>
              </w:rPr>
            </w:pPr>
            <w:r w:rsidRPr="0002443C">
              <w:rPr>
                <w:rFonts w:ascii="Times New Roman" w:eastAsia="Arial" w:hAnsi="Times New Roman" w:cs="Times New Roman"/>
                <w:sz w:val="18"/>
                <w:szCs w:val="18"/>
              </w:rPr>
              <w:t>able to use own language effectively</w:t>
            </w:r>
          </w:p>
          <w:p w:rsidR="00CB0C8A" w:rsidRPr="0002443C" w:rsidRDefault="002C1C33">
            <w:pPr>
              <w:numPr>
                <w:ilvl w:val="0"/>
                <w:numId w:val="6"/>
              </w:numPr>
              <w:spacing w:after="0" w:line="240" w:lineRule="auto"/>
              <w:ind w:left="720" w:hanging="360"/>
              <w:rPr>
                <w:rFonts w:ascii="Times New Roman" w:eastAsia="Arial" w:hAnsi="Times New Roman" w:cs="Times New Roman"/>
                <w:sz w:val="18"/>
                <w:szCs w:val="18"/>
              </w:rPr>
            </w:pPr>
            <w:r w:rsidRPr="0002443C">
              <w:rPr>
                <w:rFonts w:ascii="Times New Roman" w:eastAsia="Arial" w:hAnsi="Times New Roman" w:cs="Times New Roman"/>
                <w:sz w:val="18"/>
                <w:szCs w:val="18"/>
              </w:rPr>
              <w:t>Sensitive to environment</w:t>
            </w:r>
          </w:p>
          <w:p w:rsidR="00CB0C8A" w:rsidRPr="0002443C" w:rsidRDefault="002C1C33">
            <w:pPr>
              <w:numPr>
                <w:ilvl w:val="0"/>
                <w:numId w:val="6"/>
              </w:numPr>
              <w:spacing w:after="0" w:line="240" w:lineRule="auto"/>
              <w:ind w:left="720" w:hanging="360"/>
              <w:rPr>
                <w:rFonts w:ascii="Times New Roman" w:eastAsia="Arial" w:hAnsi="Times New Roman" w:cs="Times New Roman"/>
                <w:sz w:val="18"/>
                <w:szCs w:val="18"/>
              </w:rPr>
            </w:pPr>
            <w:r w:rsidRPr="0002443C">
              <w:rPr>
                <w:rFonts w:ascii="Times New Roman" w:eastAsia="Arial" w:hAnsi="Times New Roman" w:cs="Times New Roman"/>
                <w:sz w:val="18"/>
                <w:szCs w:val="18"/>
              </w:rPr>
              <w:t>Able to use a foreign language effectively</w:t>
            </w:r>
          </w:p>
          <w:p w:rsidR="00CB0C8A" w:rsidRPr="0002443C" w:rsidRDefault="002C1C33">
            <w:pPr>
              <w:numPr>
                <w:ilvl w:val="0"/>
                <w:numId w:val="6"/>
              </w:numPr>
              <w:spacing w:after="0" w:line="240" w:lineRule="auto"/>
              <w:ind w:left="720" w:hanging="360"/>
              <w:rPr>
                <w:rFonts w:ascii="Times New Roman" w:eastAsia="Arial" w:hAnsi="Times New Roman" w:cs="Times New Roman"/>
                <w:sz w:val="18"/>
                <w:szCs w:val="18"/>
              </w:rPr>
            </w:pPr>
            <w:r w:rsidRPr="0002443C">
              <w:rPr>
                <w:rFonts w:ascii="Times New Roman" w:eastAsia="Arial" w:hAnsi="Times New Roman" w:cs="Times New Roman"/>
                <w:sz w:val="18"/>
                <w:szCs w:val="18"/>
              </w:rPr>
              <w:t>Able to adapt to different social roles in various situations</w:t>
            </w:r>
          </w:p>
          <w:p w:rsidR="00CB0C8A" w:rsidRPr="0002443C" w:rsidRDefault="002C1C33">
            <w:pPr>
              <w:numPr>
                <w:ilvl w:val="0"/>
                <w:numId w:val="6"/>
              </w:numPr>
              <w:spacing w:after="0" w:line="240" w:lineRule="auto"/>
              <w:ind w:left="720" w:hanging="360"/>
              <w:rPr>
                <w:rFonts w:ascii="Times New Roman" w:eastAsia="Arial" w:hAnsi="Times New Roman" w:cs="Times New Roman"/>
                <w:sz w:val="18"/>
                <w:szCs w:val="18"/>
              </w:rPr>
            </w:pPr>
            <w:r w:rsidRPr="0002443C">
              <w:rPr>
                <w:rFonts w:ascii="Times New Roman" w:eastAsia="Arial" w:hAnsi="Times New Roman" w:cs="Times New Roman"/>
                <w:sz w:val="18"/>
                <w:szCs w:val="18"/>
              </w:rPr>
              <w:t>Able to work as a team member</w:t>
            </w:r>
          </w:p>
          <w:p w:rsidR="00CB0C8A" w:rsidRPr="0002443C" w:rsidRDefault="002C1C33">
            <w:pPr>
              <w:numPr>
                <w:ilvl w:val="0"/>
                <w:numId w:val="6"/>
              </w:numPr>
              <w:spacing w:after="0" w:line="240" w:lineRule="auto"/>
              <w:ind w:left="720" w:hanging="360"/>
              <w:rPr>
                <w:rFonts w:ascii="Times New Roman" w:eastAsia="Arial" w:hAnsi="Times New Roman" w:cs="Times New Roman"/>
                <w:sz w:val="18"/>
                <w:szCs w:val="18"/>
              </w:rPr>
            </w:pPr>
            <w:r w:rsidRPr="0002443C">
              <w:rPr>
                <w:rFonts w:ascii="Times New Roman" w:eastAsia="Arial" w:hAnsi="Times New Roman" w:cs="Times New Roman"/>
                <w:sz w:val="18"/>
                <w:szCs w:val="18"/>
              </w:rPr>
              <w:t>Able to use time effectively</w:t>
            </w:r>
          </w:p>
          <w:p w:rsidR="00CB0C8A" w:rsidRPr="0002443C" w:rsidRDefault="002C1C33">
            <w:pPr>
              <w:numPr>
                <w:ilvl w:val="0"/>
                <w:numId w:val="6"/>
              </w:numPr>
              <w:spacing w:after="0" w:line="240" w:lineRule="auto"/>
              <w:ind w:left="720" w:hanging="360"/>
              <w:rPr>
                <w:rFonts w:ascii="Times New Roman" w:hAnsi="Times New Roman" w:cs="Times New Roman"/>
                <w:sz w:val="18"/>
                <w:szCs w:val="18"/>
              </w:rPr>
            </w:pPr>
            <w:r w:rsidRPr="0002443C">
              <w:rPr>
                <w:rFonts w:ascii="Times New Roman" w:eastAsia="Arial" w:hAnsi="Times New Roman" w:cs="Times New Roman"/>
                <w:sz w:val="18"/>
                <w:szCs w:val="18"/>
              </w:rPr>
              <w:t>Having a critical mind</w:t>
            </w:r>
          </w:p>
        </w:tc>
      </w:tr>
    </w:tbl>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9029"/>
      </w:tblGrid>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COURSE CONTENTS</w:t>
            </w:r>
          </w:p>
        </w:tc>
      </w:tr>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Arial" w:hAnsi="Times New Roman" w:cs="Times New Roman"/>
                <w:color w:val="212121"/>
                <w:sz w:val="18"/>
                <w:szCs w:val="18"/>
                <w:shd w:val="clear" w:color="auto" w:fill="FFFFFF"/>
              </w:rPr>
            </w:pPr>
            <w:proofErr w:type="gramStart"/>
            <w:r w:rsidRPr="0002443C">
              <w:rPr>
                <w:rFonts w:ascii="Times New Roman" w:eastAsia="Arial" w:hAnsi="Times New Roman" w:cs="Times New Roman"/>
                <w:color w:val="212121"/>
                <w:sz w:val="18"/>
                <w:szCs w:val="18"/>
                <w:shd w:val="clear" w:color="auto" w:fill="FFFFFF"/>
              </w:rPr>
              <w:t>Hypertension as a Cardiovascular Risk Factor; Stable Angina Physiopathology, Clinic and Treatment Approach; Noninvasive Assessment Methods in Cardiology; Acute Coronary Syndrome: Unstable Angina / Myocardial Infarction without ST segment elevation Physiopathology, Clinic, Treatment; Approach to Patient with Dyspnea, Acute Coronary Syndrome: Myocardial Infarction with ST Segment Elevation, Physiopathology, Clinic, Treatment; Protective Medical Treatment Approaches in Atherosclerosis; Clinical ECG; Heart Valve Diseases; Infective endocarditis; Tachyarrhythmias; Pulmonary Embolism and Pulmonary Hypertension; Heart failure; Cardiomyopathy and Myocarditis; Pericardial Diseases; Congenital Heart Diseases in Adults; Aortic Diseases; Cardiological Emergencies and Approach Principles</w:t>
            </w:r>
            <w:proofErr w:type="gramEnd"/>
          </w:p>
          <w:p w:rsidR="00CB0C8A" w:rsidRPr="0002443C" w:rsidRDefault="00CB0C8A">
            <w:pPr>
              <w:spacing w:after="0" w:line="276" w:lineRule="auto"/>
              <w:rPr>
                <w:rFonts w:ascii="Times New Roman" w:hAnsi="Times New Roman" w:cs="Times New Roman"/>
                <w:sz w:val="18"/>
                <w:szCs w:val="18"/>
              </w:rPr>
            </w:pPr>
          </w:p>
        </w:tc>
      </w:tr>
    </w:tbl>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9029"/>
      </w:tblGrid>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COURSE TEXTBOOKS AND SUPPLEMENTARY READINGS</w:t>
            </w:r>
          </w:p>
        </w:tc>
      </w:tr>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before="120" w:after="120" w:line="276" w:lineRule="auto"/>
              <w:rPr>
                <w:rFonts w:ascii="Times New Roman" w:eastAsia="Arial" w:hAnsi="Times New Roman" w:cs="Times New Roman"/>
                <w:b/>
                <w:color w:val="000000"/>
                <w:sz w:val="18"/>
                <w:szCs w:val="18"/>
              </w:rPr>
            </w:pPr>
            <w:r w:rsidRPr="0002443C">
              <w:rPr>
                <w:rFonts w:ascii="Times New Roman" w:eastAsia="Arial" w:hAnsi="Times New Roman" w:cs="Times New Roman"/>
                <w:b/>
                <w:color w:val="000000"/>
                <w:sz w:val="18"/>
                <w:szCs w:val="18"/>
              </w:rPr>
              <w:t xml:space="preserve">Textbooks: </w:t>
            </w:r>
          </w:p>
          <w:p w:rsidR="00CB0C8A" w:rsidRPr="0002443C" w:rsidRDefault="002C1C33">
            <w:pPr>
              <w:spacing w:before="120" w:after="120" w:line="276" w:lineRule="auto"/>
              <w:rPr>
                <w:rFonts w:ascii="Times New Roman" w:eastAsia="Arial" w:hAnsi="Times New Roman" w:cs="Times New Roman"/>
                <w:color w:val="000000"/>
                <w:sz w:val="18"/>
                <w:szCs w:val="18"/>
              </w:rPr>
            </w:pPr>
            <w:r w:rsidRPr="0002443C">
              <w:rPr>
                <w:rFonts w:ascii="Times New Roman" w:eastAsia="Arial" w:hAnsi="Times New Roman" w:cs="Times New Roman"/>
                <w:color w:val="000000"/>
                <w:sz w:val="18"/>
                <w:szCs w:val="18"/>
              </w:rPr>
              <w:t>1-Temel Kardiyoloji Kalbin Fizik Muayenesi: Tekniği ve Klinik İpuçları. Editör: Enar R. Nobel Tıp Kitabevleri. 2012</w:t>
            </w:r>
          </w:p>
          <w:p w:rsidR="00CB0C8A" w:rsidRPr="0002443C" w:rsidRDefault="002C1C33">
            <w:pPr>
              <w:spacing w:before="120" w:after="120" w:line="276" w:lineRule="auto"/>
              <w:rPr>
                <w:rFonts w:ascii="Times New Roman" w:eastAsia="Arial" w:hAnsi="Times New Roman" w:cs="Times New Roman"/>
                <w:color w:val="000000"/>
                <w:sz w:val="18"/>
                <w:szCs w:val="18"/>
              </w:rPr>
            </w:pPr>
            <w:r w:rsidRPr="0002443C">
              <w:rPr>
                <w:rFonts w:ascii="Times New Roman" w:eastAsia="Arial" w:hAnsi="Times New Roman" w:cs="Times New Roman"/>
                <w:color w:val="000000"/>
                <w:sz w:val="18"/>
                <w:szCs w:val="18"/>
              </w:rPr>
              <w:t>2- Braunwald Kalp Hastalıkları Kardiyovasküler Tıp Kitabı. Çeviri Editör: Sezer M. Nobel Tıp Kitabevi. 2015</w:t>
            </w:r>
          </w:p>
          <w:p w:rsidR="00CB0C8A" w:rsidRPr="0002443C" w:rsidRDefault="002C1C33">
            <w:pPr>
              <w:spacing w:after="0" w:line="276" w:lineRule="auto"/>
              <w:jc w:val="both"/>
              <w:rPr>
                <w:rFonts w:ascii="Times New Roman" w:eastAsia="Arial" w:hAnsi="Times New Roman" w:cs="Times New Roman"/>
                <w:color w:val="000000"/>
                <w:sz w:val="18"/>
                <w:szCs w:val="18"/>
              </w:rPr>
            </w:pPr>
            <w:r w:rsidRPr="0002443C">
              <w:rPr>
                <w:rFonts w:ascii="Times New Roman" w:eastAsia="Arial" w:hAnsi="Times New Roman" w:cs="Times New Roman"/>
                <w:color w:val="000000"/>
                <w:sz w:val="18"/>
                <w:szCs w:val="18"/>
              </w:rPr>
              <w:t>3-Hurst’s Kalp Cilt 1-2. Çeviri Editörü: Kozan Ö. Nobel Tıp Kitabevi. 2014</w:t>
            </w:r>
          </w:p>
          <w:p w:rsidR="00CB0C8A" w:rsidRPr="0002443C" w:rsidRDefault="00CB0C8A">
            <w:pPr>
              <w:spacing w:after="0" w:line="276" w:lineRule="auto"/>
              <w:ind w:right="-110"/>
              <w:jc w:val="both"/>
              <w:rPr>
                <w:rFonts w:ascii="Times New Roman" w:eastAsia="Arial" w:hAnsi="Times New Roman" w:cs="Times New Roman"/>
                <w:b/>
                <w:color w:val="000000"/>
                <w:sz w:val="18"/>
                <w:szCs w:val="18"/>
              </w:rPr>
            </w:pPr>
          </w:p>
          <w:p w:rsidR="00CB0C8A" w:rsidRPr="0002443C" w:rsidRDefault="002C1C33">
            <w:pPr>
              <w:spacing w:after="0" w:line="276" w:lineRule="auto"/>
              <w:ind w:right="-110"/>
              <w:jc w:val="both"/>
              <w:rPr>
                <w:rFonts w:ascii="Times New Roman" w:eastAsia="Arial" w:hAnsi="Times New Roman" w:cs="Times New Roman"/>
                <w:b/>
                <w:color w:val="000000"/>
                <w:sz w:val="18"/>
                <w:szCs w:val="18"/>
              </w:rPr>
            </w:pPr>
            <w:r w:rsidRPr="0002443C">
              <w:rPr>
                <w:rFonts w:ascii="Times New Roman" w:eastAsia="Arial" w:hAnsi="Times New Roman" w:cs="Times New Roman"/>
                <w:b/>
                <w:color w:val="000000"/>
                <w:sz w:val="18"/>
                <w:szCs w:val="18"/>
              </w:rPr>
              <w:t>Suplementary Readings:</w:t>
            </w:r>
          </w:p>
          <w:p w:rsidR="00CB0C8A" w:rsidRPr="0002443C" w:rsidRDefault="002C1C33">
            <w:pPr>
              <w:keepNext/>
              <w:keepLines/>
              <w:spacing w:after="120" w:line="276" w:lineRule="auto"/>
              <w:rPr>
                <w:rFonts w:ascii="Times New Roman" w:eastAsia="Arial" w:hAnsi="Times New Roman" w:cs="Times New Roman"/>
                <w:b/>
                <w:color w:val="666666"/>
                <w:sz w:val="18"/>
                <w:szCs w:val="18"/>
                <w:shd w:val="clear" w:color="auto" w:fill="FFFFFF"/>
              </w:rPr>
            </w:pPr>
            <w:r w:rsidRPr="0002443C">
              <w:rPr>
                <w:rFonts w:ascii="Times New Roman" w:eastAsia="Arial" w:hAnsi="Times New Roman" w:cs="Times New Roman"/>
                <w:color w:val="000000"/>
                <w:sz w:val="18"/>
                <w:szCs w:val="18"/>
                <w:shd w:val="clear" w:color="auto" w:fill="FFFFFF"/>
              </w:rPr>
              <w:t>1-</w:t>
            </w:r>
            <w:r w:rsidRPr="0002443C">
              <w:rPr>
                <w:rFonts w:ascii="Times New Roman" w:eastAsia="Arial" w:hAnsi="Times New Roman" w:cs="Times New Roman"/>
                <w:color w:val="666666"/>
                <w:sz w:val="18"/>
                <w:szCs w:val="18"/>
                <w:shd w:val="clear" w:color="auto" w:fill="FFFFFF"/>
              </w:rPr>
              <w:t xml:space="preserve"> </w:t>
            </w:r>
            <w:r w:rsidRPr="0002443C">
              <w:rPr>
                <w:rFonts w:ascii="Times New Roman" w:eastAsia="Arial" w:hAnsi="Times New Roman" w:cs="Times New Roman"/>
                <w:color w:val="000000"/>
                <w:sz w:val="18"/>
                <w:szCs w:val="18"/>
                <w:shd w:val="clear" w:color="auto" w:fill="FFFFFF"/>
              </w:rPr>
              <w:t>Goldman-Cecil Medicine, 2-Volume Set, 25e. Ed</w:t>
            </w:r>
            <w:proofErr w:type="gramStart"/>
            <w:r w:rsidRPr="0002443C">
              <w:rPr>
                <w:rFonts w:ascii="Times New Roman" w:eastAsia="Arial" w:hAnsi="Times New Roman" w:cs="Times New Roman"/>
                <w:color w:val="000000"/>
                <w:sz w:val="18"/>
                <w:szCs w:val="18"/>
                <w:shd w:val="clear" w:color="auto" w:fill="FFFFFF"/>
              </w:rPr>
              <w:t>.:</w:t>
            </w:r>
            <w:proofErr w:type="gramEnd"/>
            <w:r w:rsidRPr="0002443C">
              <w:rPr>
                <w:rFonts w:ascii="Times New Roman" w:eastAsia="Arial" w:hAnsi="Times New Roman" w:cs="Times New Roman"/>
                <w:color w:val="000000"/>
                <w:sz w:val="18"/>
                <w:szCs w:val="18"/>
                <w:shd w:val="clear" w:color="auto" w:fill="FFFFFF"/>
              </w:rPr>
              <w:t xml:space="preserve"> Goldman L. 2016</w:t>
            </w:r>
          </w:p>
          <w:p w:rsidR="00CB0C8A" w:rsidRPr="0002443C" w:rsidRDefault="00CB0C8A">
            <w:pPr>
              <w:spacing w:after="0" w:line="240" w:lineRule="auto"/>
              <w:rPr>
                <w:rFonts w:ascii="Times New Roman" w:hAnsi="Times New Roman" w:cs="Times New Roman"/>
                <w:sz w:val="18"/>
                <w:szCs w:val="18"/>
              </w:rPr>
            </w:pPr>
          </w:p>
        </w:tc>
      </w:tr>
    </w:tbl>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9029"/>
      </w:tblGrid>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COURSE ASSESSMENT AND EVALUATION SYSTEM</w:t>
            </w:r>
          </w:p>
        </w:tc>
      </w:tr>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tbl>
            <w:tblPr>
              <w:tblW w:w="0" w:type="auto"/>
              <w:jc w:val="center"/>
              <w:tblCellMar>
                <w:left w:w="10" w:type="dxa"/>
                <w:right w:w="10" w:type="dxa"/>
              </w:tblCellMar>
              <w:tblLook w:val="04A0" w:firstRow="1" w:lastRow="0" w:firstColumn="1" w:lastColumn="0" w:noHBand="0" w:noVBand="1"/>
            </w:tblPr>
            <w:tblGrid>
              <w:gridCol w:w="5985"/>
              <w:gridCol w:w="1386"/>
            </w:tblGrid>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Studies during the year</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Percent grade</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 xml:space="preserve">Clerkship Examination </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%100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 xml:space="preserve">Structured Oral Examination </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5B26E7">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%50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ICE (İş Başı Değerlendirme)</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5B26E7">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%50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OSCE (Structured Subjective Clinical Examination)</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 xml:space="preserve">Attendance </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Laboratory</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Clinical Practice</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Field study</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Lesson Specific Internship</w:t>
                  </w:r>
                  <w:r w:rsidRPr="0002443C">
                    <w:rPr>
                      <w:rFonts w:ascii="Times New Roman" w:eastAsia="Times New Roman" w:hAnsi="Times New Roman" w:cs="Times New Roman"/>
                      <w:sz w:val="18"/>
                      <w:szCs w:val="18"/>
                    </w:rPr>
                    <w:t xml:space="preserve"> (if there is) </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Homework</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Presentation</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Project</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Seminar</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Problem Based Learning</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Others</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TOTAL</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100</w:t>
                  </w:r>
                </w:p>
              </w:tc>
            </w:tr>
          </w:tbl>
          <w:p w:rsidR="00CB0C8A" w:rsidRPr="0002443C" w:rsidRDefault="00CB0C8A">
            <w:pPr>
              <w:spacing w:after="0" w:line="240" w:lineRule="auto"/>
              <w:rPr>
                <w:rFonts w:ascii="Times New Roman" w:eastAsia="Arial" w:hAnsi="Times New Roman" w:cs="Times New Roman"/>
                <w:b/>
                <w:sz w:val="18"/>
                <w:szCs w:val="18"/>
              </w:rPr>
            </w:pPr>
          </w:p>
          <w:p w:rsidR="00CB0C8A" w:rsidRPr="0002443C" w:rsidRDefault="002C1C33">
            <w:pPr>
              <w:spacing w:after="0" w:line="240" w:lineRule="auto"/>
              <w:rPr>
                <w:rFonts w:ascii="Times New Roman" w:eastAsia="Arial" w:hAnsi="Times New Roman" w:cs="Times New Roman"/>
                <w:b/>
                <w:sz w:val="18"/>
                <w:szCs w:val="18"/>
                <w:u w:val="single"/>
              </w:rPr>
            </w:pPr>
            <w:r w:rsidRPr="0002443C">
              <w:rPr>
                <w:rFonts w:ascii="Times New Roman" w:eastAsia="Arial" w:hAnsi="Times New Roman" w:cs="Times New Roman"/>
                <w:b/>
                <w:sz w:val="18"/>
                <w:szCs w:val="18"/>
                <w:u w:val="single"/>
              </w:rPr>
              <w:t>NOTES:</w:t>
            </w:r>
          </w:p>
          <w:p w:rsidR="00CB0C8A" w:rsidRPr="0002443C" w:rsidRDefault="00CB0C8A">
            <w:pPr>
              <w:spacing w:after="0" w:line="240" w:lineRule="auto"/>
              <w:jc w:val="center"/>
              <w:rPr>
                <w:rFonts w:ascii="Times New Roman" w:eastAsia="Arial" w:hAnsi="Times New Roman" w:cs="Times New Roman"/>
                <w:b/>
                <w:sz w:val="18"/>
                <w:szCs w:val="18"/>
                <w:u w:val="single"/>
              </w:rPr>
            </w:pPr>
          </w:p>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Assessment and Evaluation System is organized according to T.C. Maltepe University Faculty of Medicine Education and Training Regulations.</w:t>
            </w:r>
          </w:p>
        </w:tc>
      </w:tr>
    </w:tbl>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9029"/>
      </w:tblGrid>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76" w:lineRule="auto"/>
              <w:jc w:val="center"/>
              <w:rPr>
                <w:rFonts w:ascii="Times New Roman" w:eastAsia="Arial" w:hAnsi="Times New Roman" w:cs="Times New Roman"/>
                <w:b/>
                <w:sz w:val="18"/>
                <w:szCs w:val="18"/>
              </w:rPr>
            </w:pPr>
            <w:r w:rsidRPr="0002443C">
              <w:rPr>
                <w:rFonts w:ascii="Times New Roman" w:eastAsia="Arial" w:hAnsi="Times New Roman" w:cs="Times New Roman"/>
                <w:b/>
                <w:sz w:val="18"/>
                <w:szCs w:val="18"/>
              </w:rPr>
              <w:t>ECTS STUDENT WORKLOAD TABLE</w:t>
            </w:r>
          </w:p>
          <w:p w:rsidR="00CB0C8A" w:rsidRPr="0002443C" w:rsidRDefault="00CB0C8A">
            <w:pPr>
              <w:spacing w:after="0" w:line="240" w:lineRule="auto"/>
              <w:jc w:val="center"/>
              <w:rPr>
                <w:rFonts w:ascii="Times New Roman" w:hAnsi="Times New Roman" w:cs="Times New Roman"/>
                <w:sz w:val="18"/>
                <w:szCs w:val="18"/>
              </w:rPr>
            </w:pPr>
          </w:p>
        </w:tc>
      </w:tr>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tbl>
            <w:tblPr>
              <w:tblW w:w="0" w:type="auto"/>
              <w:jc w:val="center"/>
              <w:tblCellMar>
                <w:left w:w="10" w:type="dxa"/>
                <w:right w:w="10" w:type="dxa"/>
              </w:tblCellMar>
              <w:tblLook w:val="04A0" w:firstRow="1" w:lastRow="0" w:firstColumn="1" w:lastColumn="0" w:noHBand="0" w:noVBand="1"/>
            </w:tblPr>
            <w:tblGrid>
              <w:gridCol w:w="5293"/>
              <w:gridCol w:w="1032"/>
              <w:gridCol w:w="1305"/>
              <w:gridCol w:w="875"/>
            </w:tblGrid>
            <w:tr w:rsidR="00CB0C8A" w:rsidRPr="0002443C">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t>Activities</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Number</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eastAsia="Arial" w:hAnsi="Times New Roman" w:cs="Times New Roman"/>
                      <w:b/>
                      <w:sz w:val="18"/>
                      <w:szCs w:val="18"/>
                    </w:rPr>
                  </w:pPr>
                  <w:r w:rsidRPr="0002443C">
                    <w:rPr>
                      <w:rFonts w:ascii="Times New Roman" w:eastAsia="Arial" w:hAnsi="Times New Roman" w:cs="Times New Roman"/>
                      <w:b/>
                      <w:sz w:val="18"/>
                      <w:szCs w:val="18"/>
                    </w:rPr>
                    <w:t>Duration</w:t>
                  </w:r>
                </w:p>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(hours)</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Total work load</w:t>
                  </w:r>
                </w:p>
              </w:tc>
            </w:tr>
            <w:tr w:rsidR="00CB0C8A" w:rsidRPr="0002443C">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t>Lectures</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22</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1</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22</w:t>
                  </w:r>
                </w:p>
              </w:tc>
            </w:tr>
            <w:tr w:rsidR="00CB0C8A" w:rsidRPr="0002443C">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t>Laboratory</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8</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2</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16</w:t>
                  </w:r>
                </w:p>
              </w:tc>
            </w:tr>
            <w:tr w:rsidR="00CB0C8A" w:rsidRPr="0002443C">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t>Practice</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66</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1</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66</w:t>
                  </w:r>
                </w:p>
              </w:tc>
            </w:tr>
            <w:tr w:rsidR="00CB0C8A" w:rsidRPr="0002443C">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t xml:space="preserve">Lesson specific internship </w:t>
                  </w:r>
                  <w:r w:rsidRPr="0002443C">
                    <w:rPr>
                      <w:rFonts w:ascii="Times New Roman" w:eastAsia="Arial" w:hAnsi="Times New Roman" w:cs="Times New Roman"/>
                      <w:sz w:val="18"/>
                      <w:szCs w:val="18"/>
                    </w:rPr>
                    <w:t xml:space="preserve">(if there is) </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w:t>
                  </w:r>
                </w:p>
              </w:tc>
            </w:tr>
            <w:tr w:rsidR="00CB0C8A" w:rsidRPr="0002443C">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t>Field study</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w:t>
                  </w:r>
                </w:p>
              </w:tc>
            </w:tr>
            <w:tr w:rsidR="00CB0C8A" w:rsidRPr="0002443C">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t>Lesson study time out of class</w:t>
                  </w:r>
                  <w:r w:rsidRPr="0002443C">
                    <w:rPr>
                      <w:rFonts w:ascii="Times New Roman" w:eastAsia="Arial" w:hAnsi="Times New Roman" w:cs="Times New Roman"/>
                      <w:sz w:val="18"/>
                      <w:szCs w:val="18"/>
                    </w:rPr>
                    <w:t xml:space="preserve"> (pre work, strengthen, etc)</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15</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2</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30</w:t>
                  </w:r>
                </w:p>
              </w:tc>
            </w:tr>
            <w:tr w:rsidR="00CB0C8A" w:rsidRPr="0002443C">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t>Presentation / Preparing seminar</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2</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5</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10</w:t>
                  </w:r>
                </w:p>
              </w:tc>
            </w:tr>
            <w:tr w:rsidR="00CB0C8A" w:rsidRPr="0002443C">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t>Project</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w:t>
                  </w:r>
                </w:p>
              </w:tc>
            </w:tr>
            <w:tr w:rsidR="00CB0C8A" w:rsidRPr="0002443C">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t>Homework</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1</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10</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10</w:t>
                  </w:r>
                </w:p>
              </w:tc>
            </w:tr>
            <w:tr w:rsidR="00CB0C8A" w:rsidRPr="0002443C">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t>İnterval examinations</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w:t>
                  </w:r>
                </w:p>
              </w:tc>
            </w:tr>
            <w:tr w:rsidR="00CB0C8A" w:rsidRPr="0002443C">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t xml:space="preserve">Clerkship Examination </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1</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20</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20</w:t>
                  </w:r>
                </w:p>
              </w:tc>
            </w:tr>
            <w:tr w:rsidR="00CB0C8A" w:rsidRPr="0002443C">
              <w:trPr>
                <w:jc w:val="center"/>
              </w:trPr>
              <w:tc>
                <w:tcPr>
                  <w:tcW w:w="7630"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t xml:space="preserve">Total work load </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174</w:t>
                  </w:r>
                </w:p>
              </w:tc>
            </w:tr>
          </w:tbl>
          <w:p w:rsidR="00CB0C8A" w:rsidRPr="0002443C" w:rsidRDefault="00CB0C8A">
            <w:pPr>
              <w:spacing w:after="0" w:line="240" w:lineRule="auto"/>
              <w:rPr>
                <w:rFonts w:ascii="Times New Roman" w:eastAsia="Times New Roman" w:hAnsi="Times New Roman" w:cs="Times New Roman"/>
                <w:b/>
                <w:sz w:val="18"/>
                <w:szCs w:val="18"/>
              </w:rPr>
            </w:pPr>
          </w:p>
          <w:p w:rsidR="00CB0C8A" w:rsidRPr="0002443C" w:rsidRDefault="00CB0C8A">
            <w:pPr>
              <w:spacing w:after="0" w:line="240" w:lineRule="auto"/>
              <w:rPr>
                <w:rFonts w:ascii="Times New Roman" w:hAnsi="Times New Roman" w:cs="Times New Roman"/>
                <w:sz w:val="18"/>
                <w:szCs w:val="18"/>
              </w:rPr>
            </w:pPr>
          </w:p>
        </w:tc>
      </w:tr>
    </w:tbl>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9029"/>
      </w:tblGrid>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40" w:lineRule="auto"/>
              <w:jc w:val="center"/>
              <w:rPr>
                <w:rFonts w:ascii="Times New Roman" w:eastAsia="Arial" w:hAnsi="Times New Roman" w:cs="Times New Roman"/>
                <w:b/>
                <w:sz w:val="18"/>
                <w:szCs w:val="18"/>
              </w:rPr>
            </w:pPr>
            <w:r w:rsidRPr="0002443C">
              <w:rPr>
                <w:rFonts w:ascii="Times New Roman" w:eastAsia="Arial" w:hAnsi="Times New Roman" w:cs="Times New Roman"/>
                <w:b/>
                <w:sz w:val="18"/>
                <w:szCs w:val="18"/>
              </w:rPr>
              <w:t>RELATIONSHIP BETWEEN CARDIOLOGY CLERKSHIP LEARNING OUTCOMES AND MEDICAL EDUCATION PROGRAMME KEY LEARNING OUTCOMES</w:t>
            </w:r>
          </w:p>
          <w:p w:rsidR="00CB0C8A" w:rsidRPr="0002443C" w:rsidRDefault="00CB0C8A">
            <w:pPr>
              <w:spacing w:after="0" w:line="240" w:lineRule="auto"/>
              <w:jc w:val="center"/>
              <w:rPr>
                <w:rFonts w:ascii="Times New Roman" w:hAnsi="Times New Roman" w:cs="Times New Roman"/>
                <w:sz w:val="18"/>
                <w:szCs w:val="18"/>
              </w:rPr>
            </w:pPr>
          </w:p>
        </w:tc>
      </w:tr>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tbl>
            <w:tblPr>
              <w:tblW w:w="0" w:type="auto"/>
              <w:jc w:val="center"/>
              <w:tblCellMar>
                <w:left w:w="10" w:type="dxa"/>
                <w:right w:w="10" w:type="dxa"/>
              </w:tblCellMar>
              <w:tblLook w:val="04A0" w:firstRow="1" w:lastRow="0" w:firstColumn="1" w:lastColumn="0" w:noHBand="0" w:noVBand="1"/>
            </w:tblPr>
            <w:tblGrid>
              <w:gridCol w:w="577"/>
              <w:gridCol w:w="5723"/>
              <w:gridCol w:w="441"/>
              <w:gridCol w:w="441"/>
              <w:gridCol w:w="441"/>
              <w:gridCol w:w="441"/>
              <w:gridCol w:w="441"/>
            </w:tblGrid>
            <w:tr w:rsidR="00CB0C8A" w:rsidRPr="0002443C">
              <w:trPr>
                <w:jc w:val="center"/>
              </w:trPr>
              <w:tc>
                <w:tcPr>
                  <w:tcW w:w="577"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No</w:t>
                  </w:r>
                </w:p>
              </w:tc>
              <w:tc>
                <w:tcPr>
                  <w:tcW w:w="5723"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Program Competencies/ Outcomes</w:t>
                  </w:r>
                </w:p>
              </w:tc>
              <w:tc>
                <w:tcPr>
                  <w:tcW w:w="2205"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eastAsia="Times New Roman" w:hAnsi="Times New Roman" w:cs="Times New Roman"/>
                      <w:b/>
                      <w:sz w:val="18"/>
                      <w:szCs w:val="18"/>
                    </w:rPr>
                  </w:pPr>
                  <w:r w:rsidRPr="0002443C">
                    <w:rPr>
                      <w:rFonts w:ascii="Times New Roman" w:eastAsia="Times New Roman" w:hAnsi="Times New Roman" w:cs="Times New Roman"/>
                      <w:b/>
                      <w:sz w:val="18"/>
                      <w:szCs w:val="18"/>
                    </w:rPr>
                    <w:t>Level of Contribution</w:t>
                  </w:r>
                </w:p>
                <w:p w:rsidR="00CB0C8A" w:rsidRPr="0002443C" w:rsidRDefault="00CB0C8A">
                  <w:pPr>
                    <w:spacing w:after="0" w:line="276" w:lineRule="auto"/>
                    <w:jc w:val="center"/>
                    <w:rPr>
                      <w:rFonts w:ascii="Times New Roman" w:hAnsi="Times New Roman" w:cs="Times New Roman"/>
                      <w:sz w:val="18"/>
                      <w:szCs w:val="18"/>
                    </w:rPr>
                  </w:pPr>
                </w:p>
              </w:tc>
            </w:tr>
            <w:tr w:rsidR="00CB0C8A" w:rsidRPr="0002443C">
              <w:trPr>
                <w:jc w:val="center"/>
              </w:trPr>
              <w:tc>
                <w:tcPr>
                  <w:tcW w:w="577"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jc w:val="center"/>
                    <w:rPr>
                      <w:rFonts w:ascii="Times New Roman" w:eastAsia="Calibri" w:hAnsi="Times New Roman" w:cs="Times New Roman"/>
                      <w:sz w:val="18"/>
                      <w:szCs w:val="18"/>
                    </w:rPr>
                  </w:pPr>
                </w:p>
              </w:tc>
              <w:tc>
                <w:tcPr>
                  <w:tcW w:w="572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jc w:val="center"/>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1</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2</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3</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4</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5</w:t>
                  </w:r>
                </w:p>
              </w:tc>
            </w:tr>
            <w:tr w:rsidR="00CB0C8A" w:rsidRPr="0002443C">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1</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360" w:lineRule="auto"/>
                    <w:rPr>
                      <w:rFonts w:ascii="Times New Roman" w:hAnsi="Times New Roman" w:cs="Times New Roman"/>
                      <w:sz w:val="18"/>
                      <w:szCs w:val="18"/>
                    </w:rPr>
                  </w:pPr>
                  <w:r w:rsidRPr="0002443C">
                    <w:rPr>
                      <w:rFonts w:ascii="Times New Roman" w:eastAsia="Times New Roman" w:hAnsi="Times New Roman" w:cs="Times New Roman"/>
                      <w:sz w:val="18"/>
                      <w:szCs w:val="18"/>
                    </w:rPr>
                    <w:t>Able to explain the normal structure and functions of the organism.</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proofErr w:type="gramStart"/>
                  <w:r w:rsidRPr="0002443C">
                    <w:rPr>
                      <w:rFonts w:ascii="Times New Roman" w:eastAsia="Arial" w:hAnsi="Times New Roman" w:cs="Times New Roman"/>
                      <w:b/>
                      <w:color w:val="000000"/>
                      <w:sz w:val="18"/>
                      <w:szCs w:val="18"/>
                    </w:rPr>
                    <w:t>x</w:t>
                  </w:r>
                  <w:proofErr w:type="gramEnd"/>
                </w:p>
              </w:tc>
            </w:tr>
            <w:tr w:rsidR="00CB0C8A" w:rsidRPr="0002443C">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2</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360" w:lineRule="auto"/>
                    <w:rPr>
                      <w:rFonts w:ascii="Times New Roman" w:hAnsi="Times New Roman" w:cs="Times New Roman"/>
                      <w:sz w:val="18"/>
                      <w:szCs w:val="18"/>
                    </w:rPr>
                  </w:pPr>
                  <w:r w:rsidRPr="0002443C">
                    <w:rPr>
                      <w:rFonts w:ascii="Times New Roman" w:eastAsia="Times New Roman" w:hAnsi="Times New Roman" w:cs="Times New Roman"/>
                      <w:sz w:val="18"/>
                      <w:szCs w:val="18"/>
                    </w:rPr>
                    <w:t>Able to explain the pathogenesis, clinical and diagnostic features of psychiatric disorders</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proofErr w:type="gramStart"/>
                  <w:r w:rsidRPr="0002443C">
                    <w:rPr>
                      <w:rFonts w:ascii="Times New Roman" w:eastAsia="Arial" w:hAnsi="Times New Roman" w:cs="Times New Roman"/>
                      <w:b/>
                      <w:color w:val="000000"/>
                      <w:sz w:val="18"/>
                      <w:szCs w:val="18"/>
                    </w:rPr>
                    <w:t>x</w:t>
                  </w:r>
                  <w:proofErr w:type="gramEnd"/>
                </w:p>
              </w:tc>
            </w:tr>
            <w:tr w:rsidR="00CB0C8A" w:rsidRPr="0002443C">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3</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sz w:val="18"/>
                      <w:szCs w:val="18"/>
                    </w:rPr>
                    <w:t>Able to take history and perform mental status examination.</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proofErr w:type="gramStart"/>
                  <w:r w:rsidRPr="0002443C">
                    <w:rPr>
                      <w:rFonts w:ascii="Times New Roman" w:eastAsia="Arial" w:hAnsi="Times New Roman" w:cs="Times New Roman"/>
                      <w:b/>
                      <w:color w:val="000000"/>
                      <w:sz w:val="18"/>
                      <w:szCs w:val="18"/>
                    </w:rPr>
                    <w:t>x</w:t>
                  </w:r>
                  <w:proofErr w:type="gramEnd"/>
                </w:p>
              </w:tc>
            </w:tr>
            <w:tr w:rsidR="00CB0C8A" w:rsidRPr="0002443C">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4</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360" w:lineRule="auto"/>
                    <w:rPr>
                      <w:rFonts w:ascii="Times New Roman" w:hAnsi="Times New Roman" w:cs="Times New Roman"/>
                      <w:sz w:val="18"/>
                      <w:szCs w:val="18"/>
                    </w:rPr>
                  </w:pPr>
                  <w:r w:rsidRPr="0002443C">
                    <w:rPr>
                      <w:rFonts w:ascii="Times New Roman" w:eastAsia="Times New Roman" w:hAnsi="Times New Roman" w:cs="Times New Roman"/>
                      <w:sz w:val="18"/>
                      <w:szCs w:val="18"/>
                    </w:rPr>
                    <w:t xml:space="preserve">Able to perform first step interventions and refer and transfer </w:t>
                  </w:r>
                  <w:proofErr w:type="gramStart"/>
                  <w:r w:rsidRPr="0002443C">
                    <w:rPr>
                      <w:rFonts w:ascii="Times New Roman" w:eastAsia="Times New Roman" w:hAnsi="Times New Roman" w:cs="Times New Roman"/>
                      <w:sz w:val="18"/>
                      <w:szCs w:val="18"/>
                    </w:rPr>
                    <w:t>cases  in</w:t>
                  </w:r>
                  <w:proofErr w:type="gramEnd"/>
                  <w:r w:rsidRPr="0002443C">
                    <w:rPr>
                      <w:rFonts w:ascii="Times New Roman" w:eastAsia="Times New Roman" w:hAnsi="Times New Roman" w:cs="Times New Roman"/>
                      <w:sz w:val="18"/>
                      <w:szCs w:val="18"/>
                    </w:rPr>
                    <w:t xml:space="preserve"> life threatening emergency situations.</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proofErr w:type="gramStart"/>
                  <w:r w:rsidRPr="0002443C">
                    <w:rPr>
                      <w:rFonts w:ascii="Times New Roman" w:eastAsia="Arial" w:hAnsi="Times New Roman" w:cs="Times New Roman"/>
                      <w:b/>
                      <w:color w:val="000000"/>
                      <w:sz w:val="18"/>
                      <w:szCs w:val="18"/>
                    </w:rPr>
                    <w:t>x</w:t>
                  </w:r>
                  <w:proofErr w:type="gramEnd"/>
                </w:p>
              </w:tc>
            </w:tr>
            <w:tr w:rsidR="00CB0C8A" w:rsidRPr="0002443C">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5</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360" w:lineRule="auto"/>
                    <w:rPr>
                      <w:rFonts w:ascii="Times New Roman" w:hAnsi="Times New Roman" w:cs="Times New Roman"/>
                      <w:sz w:val="18"/>
                      <w:szCs w:val="18"/>
                    </w:rPr>
                  </w:pPr>
                  <w:r w:rsidRPr="0002443C">
                    <w:rPr>
                      <w:rFonts w:ascii="Times New Roman" w:eastAsia="Times New Roman" w:hAnsi="Times New Roman" w:cs="Times New Roman"/>
                      <w:sz w:val="18"/>
                      <w:szCs w:val="18"/>
                    </w:rPr>
                    <w:t>Able to perform necessary basic medical interventions for the diahnosis and treatment of mental</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proofErr w:type="gramStart"/>
                  <w:r w:rsidRPr="0002443C">
                    <w:rPr>
                      <w:rFonts w:ascii="Times New Roman" w:eastAsia="Arial" w:hAnsi="Times New Roman" w:cs="Times New Roman"/>
                      <w:b/>
                      <w:color w:val="000000"/>
                      <w:sz w:val="18"/>
                      <w:szCs w:val="18"/>
                    </w:rPr>
                    <w:t>x</w:t>
                  </w:r>
                  <w:proofErr w:type="gramEnd"/>
                </w:p>
              </w:tc>
            </w:tr>
            <w:tr w:rsidR="00CB0C8A" w:rsidRPr="0002443C">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6</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360" w:lineRule="auto"/>
                    <w:rPr>
                      <w:rFonts w:ascii="Times New Roman" w:hAnsi="Times New Roman" w:cs="Times New Roman"/>
                      <w:sz w:val="18"/>
                      <w:szCs w:val="18"/>
                    </w:rPr>
                  </w:pPr>
                  <w:r w:rsidRPr="0002443C">
                    <w:rPr>
                      <w:rFonts w:ascii="Times New Roman" w:eastAsia="Times New Roman" w:hAnsi="Times New Roman" w:cs="Times New Roman"/>
                      <w:sz w:val="18"/>
                      <w:szCs w:val="18"/>
                    </w:rPr>
                    <w:t>Able to perform preventive measures and forensic practices.</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proofErr w:type="gramStart"/>
                  <w:r w:rsidRPr="0002443C">
                    <w:rPr>
                      <w:rFonts w:ascii="Times New Roman" w:eastAsia="Arial" w:hAnsi="Times New Roman" w:cs="Times New Roman"/>
                      <w:b/>
                      <w:color w:val="000000"/>
                      <w:sz w:val="18"/>
                      <w:szCs w:val="18"/>
                    </w:rPr>
                    <w:t>x</w:t>
                  </w:r>
                  <w:proofErr w:type="gramEnd"/>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r>
            <w:tr w:rsidR="00CB0C8A" w:rsidRPr="0002443C">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7</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360" w:lineRule="auto"/>
                    <w:rPr>
                      <w:rFonts w:ascii="Times New Roman" w:hAnsi="Times New Roman" w:cs="Times New Roman"/>
                      <w:sz w:val="18"/>
                      <w:szCs w:val="18"/>
                    </w:rPr>
                  </w:pPr>
                  <w:r w:rsidRPr="0002443C">
                    <w:rPr>
                      <w:rFonts w:ascii="Times New Roman" w:eastAsia="Times New Roman" w:hAnsi="Times New Roman" w:cs="Times New Roman"/>
                      <w:sz w:val="18"/>
                      <w:szCs w:val="18"/>
                    </w:rPr>
                    <w:t>Having sufficient knowledge about the structure and process of the National Health System.</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proofErr w:type="gramStart"/>
                  <w:r w:rsidRPr="0002443C">
                    <w:rPr>
                      <w:rFonts w:ascii="Times New Roman" w:eastAsia="Arial" w:hAnsi="Times New Roman" w:cs="Times New Roman"/>
                      <w:b/>
                      <w:color w:val="000000"/>
                      <w:sz w:val="18"/>
                      <w:szCs w:val="18"/>
                    </w:rPr>
                    <w:t>x</w:t>
                  </w:r>
                  <w:proofErr w:type="gramEnd"/>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r>
            <w:tr w:rsidR="00CB0C8A" w:rsidRPr="0002443C">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8</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360" w:lineRule="auto"/>
                    <w:rPr>
                      <w:rFonts w:ascii="Times New Roman" w:hAnsi="Times New Roman" w:cs="Times New Roman"/>
                      <w:sz w:val="18"/>
                      <w:szCs w:val="18"/>
                    </w:rPr>
                  </w:pPr>
                  <w:r w:rsidRPr="0002443C">
                    <w:rPr>
                      <w:rFonts w:ascii="Times New Roman" w:eastAsia="Times New Roman" w:hAnsi="Times New Roman" w:cs="Times New Roman"/>
                      <w:sz w:val="18"/>
                      <w:szCs w:val="18"/>
                    </w:rPr>
                    <w:t xml:space="preserve">Able to define legal responsibilities and ethical principles. </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eastAsia="Arial" w:hAnsi="Times New Roman" w:cs="Times New Roman"/>
                      <w:b/>
                      <w:color w:val="000000"/>
                      <w:sz w:val="18"/>
                      <w:szCs w:val="18"/>
                    </w:rPr>
                  </w:pPr>
                  <w:r w:rsidRPr="0002443C">
                    <w:rPr>
                      <w:rFonts w:ascii="Times New Roman" w:eastAsia="Arial" w:hAnsi="Times New Roman" w:cs="Times New Roman"/>
                      <w:b/>
                      <w:color w:val="000000"/>
                      <w:sz w:val="18"/>
                      <w:szCs w:val="18"/>
                    </w:rPr>
                    <w:t>X</w:t>
                  </w:r>
                </w:p>
                <w:p w:rsidR="00CB0C8A" w:rsidRPr="0002443C" w:rsidRDefault="00CB0C8A">
                  <w:pPr>
                    <w:spacing w:after="0" w:line="276" w:lineRule="auto"/>
                    <w:rPr>
                      <w:rFonts w:ascii="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r>
            <w:tr w:rsidR="00CB0C8A" w:rsidRPr="0002443C">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9</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360" w:lineRule="auto"/>
                    <w:rPr>
                      <w:rFonts w:ascii="Times New Roman" w:hAnsi="Times New Roman" w:cs="Times New Roman"/>
                      <w:sz w:val="18"/>
                      <w:szCs w:val="18"/>
                    </w:rPr>
                  </w:pPr>
                  <w:r w:rsidRPr="0002443C">
                    <w:rPr>
                      <w:rFonts w:ascii="Times New Roman" w:eastAsia="Times New Roman" w:hAnsi="Times New Roman" w:cs="Times New Roman"/>
                      <w:sz w:val="18"/>
                      <w:szCs w:val="18"/>
                    </w:rPr>
                    <w:t xml:space="preserve">Able to perform first step </w:t>
                  </w:r>
                  <w:proofErr w:type="gramStart"/>
                  <w:r w:rsidRPr="0002443C">
                    <w:rPr>
                      <w:rFonts w:ascii="Times New Roman" w:eastAsia="Times New Roman" w:hAnsi="Times New Roman" w:cs="Times New Roman"/>
                      <w:sz w:val="18"/>
                      <w:szCs w:val="18"/>
                    </w:rPr>
                    <w:t>care  of</w:t>
                  </w:r>
                  <w:proofErr w:type="gramEnd"/>
                  <w:r w:rsidRPr="0002443C">
                    <w:rPr>
                      <w:rFonts w:ascii="Times New Roman" w:eastAsia="Times New Roman" w:hAnsi="Times New Roman" w:cs="Times New Roman"/>
                      <w:sz w:val="18"/>
                      <w:szCs w:val="18"/>
                    </w:rPr>
                    <w:t xml:space="preserve"> most prevalent disorders in the community  with effective  evidence based medical methods.</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proofErr w:type="gramStart"/>
                  <w:r w:rsidRPr="0002443C">
                    <w:rPr>
                      <w:rFonts w:ascii="Times New Roman" w:eastAsia="Arial" w:hAnsi="Times New Roman" w:cs="Times New Roman"/>
                      <w:b/>
                      <w:color w:val="000000"/>
                      <w:sz w:val="18"/>
                      <w:szCs w:val="18"/>
                    </w:rPr>
                    <w:t>x</w:t>
                  </w:r>
                  <w:proofErr w:type="gramEnd"/>
                </w:p>
              </w:tc>
            </w:tr>
            <w:tr w:rsidR="00CB0C8A" w:rsidRPr="0002443C">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10</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360" w:lineRule="auto"/>
                    <w:rPr>
                      <w:rFonts w:ascii="Times New Roman" w:hAnsi="Times New Roman" w:cs="Times New Roman"/>
                      <w:sz w:val="18"/>
                      <w:szCs w:val="18"/>
                    </w:rPr>
                  </w:pPr>
                  <w:r w:rsidRPr="0002443C">
                    <w:rPr>
                      <w:rFonts w:ascii="Times New Roman" w:eastAsia="Times New Roman" w:hAnsi="Times New Roman" w:cs="Times New Roman"/>
                      <w:sz w:val="18"/>
                      <w:szCs w:val="18"/>
                    </w:rPr>
                    <w:t xml:space="preserve">Able to organize and implement scientific meetings and projects </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proofErr w:type="gramStart"/>
                  <w:r w:rsidRPr="0002443C">
                    <w:rPr>
                      <w:rFonts w:ascii="Times New Roman" w:eastAsia="Arial" w:hAnsi="Times New Roman" w:cs="Times New Roman"/>
                      <w:b/>
                      <w:color w:val="000000"/>
                      <w:sz w:val="18"/>
                      <w:szCs w:val="18"/>
                    </w:rPr>
                    <w:t>x</w:t>
                  </w:r>
                  <w:proofErr w:type="gramEnd"/>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r>
            <w:tr w:rsidR="00CB0C8A" w:rsidRPr="0002443C">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11</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360" w:lineRule="auto"/>
                    <w:rPr>
                      <w:rFonts w:ascii="Times New Roman" w:hAnsi="Times New Roman" w:cs="Times New Roman"/>
                      <w:sz w:val="18"/>
                      <w:szCs w:val="18"/>
                    </w:rPr>
                  </w:pPr>
                  <w:r w:rsidRPr="0002443C">
                    <w:rPr>
                      <w:rFonts w:ascii="Times New Roman" w:eastAsia="Times New Roman" w:hAnsi="Times New Roman" w:cs="Times New Roman"/>
                      <w:sz w:val="18"/>
                      <w:szCs w:val="18"/>
                    </w:rPr>
                    <w:t xml:space="preserve">Able to use a major foreign language sufficient enough for follow up of literature and update of medical knowledge; able to use computer and statistical skills for the evaluation of scientific studies. </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proofErr w:type="gramStart"/>
                  <w:r w:rsidRPr="0002443C">
                    <w:rPr>
                      <w:rFonts w:ascii="Times New Roman" w:eastAsia="Arial" w:hAnsi="Times New Roman" w:cs="Times New Roman"/>
                      <w:b/>
                      <w:color w:val="000000"/>
                      <w:sz w:val="18"/>
                      <w:szCs w:val="18"/>
                    </w:rPr>
                    <w:t>x</w:t>
                  </w:r>
                  <w:proofErr w:type="gramEnd"/>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r>
          </w:tbl>
          <w:p w:rsidR="00CB0C8A" w:rsidRPr="0002443C" w:rsidRDefault="00CB0C8A">
            <w:pPr>
              <w:spacing w:after="0" w:line="240" w:lineRule="auto"/>
              <w:rPr>
                <w:rFonts w:ascii="Times New Roman" w:hAnsi="Times New Roman" w:cs="Times New Roman"/>
                <w:sz w:val="18"/>
                <w:szCs w:val="18"/>
              </w:rPr>
            </w:pPr>
          </w:p>
        </w:tc>
      </w:tr>
    </w:tbl>
    <w:p w:rsidR="00CB0C8A" w:rsidRPr="0002443C" w:rsidRDefault="00CB0C8A">
      <w:pPr>
        <w:spacing w:after="0" w:line="276" w:lineRule="auto"/>
        <w:rPr>
          <w:rFonts w:ascii="Times New Roman" w:eastAsia="Times New Roman"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9029"/>
      </w:tblGrid>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 xml:space="preserve">PHASE 4 MED 408 CARDIOLOGY CLERKSHIP </w:t>
            </w:r>
            <w:r w:rsidRPr="0002443C">
              <w:rPr>
                <w:rFonts w:ascii="Times New Roman" w:eastAsia="Times New Roman" w:hAnsi="Times New Roman" w:cs="Times New Roman"/>
                <w:b/>
                <w:sz w:val="18"/>
                <w:szCs w:val="18"/>
              </w:rPr>
              <w:br/>
              <w:t>COURSE LIST AND RANKING</w:t>
            </w:r>
          </w:p>
        </w:tc>
      </w:tr>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CB0C8A">
            <w:pPr>
              <w:spacing w:after="0" w:line="240" w:lineRule="auto"/>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460"/>
              <w:gridCol w:w="5025"/>
              <w:gridCol w:w="3194"/>
            </w:tblGrid>
            <w:tr w:rsidR="00CB0C8A"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No.</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Subject/Competence</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color w:val="333333"/>
                      <w:sz w:val="18"/>
                      <w:szCs w:val="18"/>
                    </w:rPr>
                    <w:t>Instructor</w:t>
                  </w:r>
                </w:p>
              </w:tc>
            </w:tr>
            <w:tr w:rsidR="00CB0C8A"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CB0C8A" w:rsidRPr="0002443C" w:rsidRDefault="002C1C33">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1</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CB0C8A" w:rsidRPr="0002443C" w:rsidRDefault="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Non-Invasive Tests and Procedures in Cardiology</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CB0C8A" w:rsidRPr="0002443C" w:rsidRDefault="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w:t>
                  </w:r>
                  <w:proofErr w:type="gramStart"/>
                  <w:r w:rsidRPr="0002443C">
                    <w:rPr>
                      <w:rFonts w:ascii="Times New Roman" w:eastAsia="Calibri" w:hAnsi="Times New Roman" w:cs="Times New Roman"/>
                      <w:sz w:val="18"/>
                      <w:szCs w:val="18"/>
                    </w:rPr>
                    <w:t>.,</w:t>
                  </w:r>
                  <w:proofErr w:type="gramEnd"/>
                  <w:r w:rsidRPr="0002443C">
                    <w:rPr>
                      <w:rFonts w:ascii="Times New Roman" w:eastAsia="Calibri" w:hAnsi="Times New Roman" w:cs="Times New Roman"/>
                      <w:sz w:val="18"/>
                      <w:szCs w:val="18"/>
                    </w:rPr>
                    <w:t xml:space="preserve"> MD. M. Serdar Yılmazer</w:t>
                  </w:r>
                </w:p>
              </w:tc>
            </w:tr>
            <w:tr w:rsidR="00CB0C8A"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CB0C8A" w:rsidRPr="0002443C" w:rsidRDefault="002C1C33">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2</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CB0C8A" w:rsidRPr="0002443C" w:rsidRDefault="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Acute Coronary Syndrome: Unstable angina and non-ST elevation myocardial infarction. Definition, Pathophysiology, Clinical Manifestations, Treatment</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CB0C8A" w:rsidRPr="0002443C" w:rsidRDefault="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w:t>
                  </w:r>
                  <w:proofErr w:type="gramStart"/>
                  <w:r w:rsidRPr="0002443C">
                    <w:rPr>
                      <w:rFonts w:ascii="Times New Roman" w:eastAsia="Calibri" w:hAnsi="Times New Roman" w:cs="Times New Roman"/>
                      <w:sz w:val="18"/>
                      <w:szCs w:val="18"/>
                    </w:rPr>
                    <w:t>.,</w:t>
                  </w:r>
                  <w:proofErr w:type="gramEnd"/>
                  <w:r w:rsidRPr="0002443C">
                    <w:rPr>
                      <w:rFonts w:ascii="Times New Roman" w:eastAsia="Calibri" w:hAnsi="Times New Roman" w:cs="Times New Roman"/>
                      <w:sz w:val="18"/>
                      <w:szCs w:val="18"/>
                    </w:rPr>
                    <w:t xml:space="preserve"> MD. M. Serdar Yılmazer</w:t>
                  </w:r>
                </w:p>
              </w:tc>
            </w:tr>
            <w:tr w:rsidR="00CB0C8A"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CB0C8A" w:rsidRPr="0002443C" w:rsidRDefault="002C1C33">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3</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CB0C8A" w:rsidRPr="0002443C" w:rsidRDefault="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Hypertension as a Risk Factor for Cardiovascular disease</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CB0C8A" w:rsidRPr="0002443C" w:rsidRDefault="002C1C33">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 xml:space="preserve"> </w:t>
                  </w:r>
                  <w:r w:rsidR="00D34410" w:rsidRPr="0002443C">
                    <w:rPr>
                      <w:rFonts w:ascii="Times New Roman" w:eastAsia="Calibri" w:hAnsi="Times New Roman" w:cs="Times New Roman"/>
                      <w:sz w:val="18"/>
                      <w:szCs w:val="18"/>
                    </w:rPr>
                    <w:t>Prof</w:t>
                  </w:r>
                  <w:proofErr w:type="gramStart"/>
                  <w:r w:rsidR="00D34410" w:rsidRPr="0002443C">
                    <w:rPr>
                      <w:rFonts w:ascii="Times New Roman" w:eastAsia="Calibri" w:hAnsi="Times New Roman" w:cs="Times New Roman"/>
                      <w:sz w:val="18"/>
                      <w:szCs w:val="18"/>
                    </w:rPr>
                    <w:t>.,</w:t>
                  </w:r>
                  <w:proofErr w:type="gramEnd"/>
                  <w:r w:rsidR="00D34410" w:rsidRPr="0002443C">
                    <w:rPr>
                      <w:rFonts w:ascii="Times New Roman" w:eastAsia="Calibri" w:hAnsi="Times New Roman" w:cs="Times New Roman"/>
                      <w:sz w:val="18"/>
                      <w:szCs w:val="18"/>
                    </w:rPr>
                    <w:t xml:space="preserve">  MD. Ata Kırılmaz</w:t>
                  </w:r>
                </w:p>
              </w:tc>
            </w:tr>
            <w:tr w:rsidR="00CB0C8A"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CB0C8A" w:rsidRPr="0002443C" w:rsidRDefault="002C1C33">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4</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CB0C8A" w:rsidRPr="0002443C" w:rsidRDefault="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Stable Angina: Definition, Pathophysiology, Clinical manifestations, Treatment</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CB0C8A" w:rsidRPr="0002443C" w:rsidRDefault="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Prof</w:t>
                  </w:r>
                  <w:proofErr w:type="gramStart"/>
                  <w:r w:rsidRPr="0002443C">
                    <w:rPr>
                      <w:rFonts w:ascii="Times New Roman" w:eastAsia="Calibri" w:hAnsi="Times New Roman" w:cs="Times New Roman"/>
                      <w:sz w:val="18"/>
                      <w:szCs w:val="18"/>
                    </w:rPr>
                    <w:t>.,</w:t>
                  </w:r>
                  <w:proofErr w:type="gramEnd"/>
                  <w:r w:rsidRPr="0002443C">
                    <w:rPr>
                      <w:rFonts w:ascii="Times New Roman" w:eastAsia="Calibri" w:hAnsi="Times New Roman" w:cs="Times New Roman"/>
                      <w:sz w:val="18"/>
                      <w:szCs w:val="18"/>
                    </w:rPr>
                    <w:t xml:space="preserve">  MD. Ata Kırılmaz</w:t>
                  </w:r>
                </w:p>
              </w:tc>
            </w:tr>
            <w:tr w:rsidR="00CB0C8A"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CB0C8A" w:rsidRPr="0002443C" w:rsidRDefault="002C1C33">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5</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CB0C8A" w:rsidRPr="0002443C" w:rsidRDefault="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Infective Endocarditis</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CB0C8A" w:rsidRPr="0002443C" w:rsidRDefault="00D34410">
                  <w:pPr>
                    <w:spacing w:after="0" w:line="276" w:lineRule="auto"/>
                    <w:rPr>
                      <w:rFonts w:ascii="Times New Roman" w:eastAsia="Calibri" w:hAnsi="Times New Roman" w:cs="Times New Roman"/>
                      <w:sz w:val="18"/>
                      <w:szCs w:val="18"/>
                    </w:rPr>
                  </w:pPr>
                  <w:r w:rsidRPr="0002443C">
                    <w:rPr>
                      <w:rFonts w:ascii="Times New Roman" w:hAnsi="Times New Roman" w:cs="Times New Roman"/>
                      <w:sz w:val="18"/>
                      <w:szCs w:val="18"/>
                    </w:rPr>
                    <w:t xml:space="preserve"> </w:t>
                  </w:r>
                  <w:r w:rsidRPr="0002443C">
                    <w:rPr>
                      <w:rFonts w:ascii="Times New Roman" w:eastAsia="Calibri" w:hAnsi="Times New Roman" w:cs="Times New Roman"/>
                      <w:sz w:val="18"/>
                      <w:szCs w:val="18"/>
                    </w:rPr>
                    <w:t>Prof</w:t>
                  </w:r>
                  <w:proofErr w:type="gramStart"/>
                  <w:r w:rsidRPr="0002443C">
                    <w:rPr>
                      <w:rFonts w:ascii="Times New Roman" w:eastAsia="Calibri" w:hAnsi="Times New Roman" w:cs="Times New Roman"/>
                      <w:sz w:val="18"/>
                      <w:szCs w:val="18"/>
                    </w:rPr>
                    <w:t>.,</w:t>
                  </w:r>
                  <w:proofErr w:type="gramEnd"/>
                  <w:r w:rsidRPr="0002443C">
                    <w:rPr>
                      <w:rFonts w:ascii="Times New Roman" w:eastAsia="Calibri" w:hAnsi="Times New Roman" w:cs="Times New Roman"/>
                      <w:sz w:val="18"/>
                      <w:szCs w:val="18"/>
                    </w:rPr>
                    <w:t xml:space="preserve">  MD. Ata Kırılmaz</w:t>
                  </w:r>
                </w:p>
              </w:tc>
            </w:tr>
            <w:tr w:rsidR="00D34410"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6</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Acute Coronary Syndrome: ST elevation myocardial infarction. Definition, Pathophysiology, Clinical manifestations, Treatment</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w:t>
                  </w:r>
                  <w:proofErr w:type="gramStart"/>
                  <w:r w:rsidRPr="0002443C">
                    <w:rPr>
                      <w:rFonts w:ascii="Times New Roman" w:eastAsia="Calibri" w:hAnsi="Times New Roman" w:cs="Times New Roman"/>
                      <w:sz w:val="18"/>
                      <w:szCs w:val="18"/>
                    </w:rPr>
                    <w:t>.,</w:t>
                  </w:r>
                  <w:proofErr w:type="gramEnd"/>
                  <w:r w:rsidRPr="0002443C">
                    <w:rPr>
                      <w:rFonts w:ascii="Times New Roman" w:eastAsia="Calibri" w:hAnsi="Times New Roman" w:cs="Times New Roman"/>
                      <w:sz w:val="18"/>
                      <w:szCs w:val="18"/>
                    </w:rPr>
                    <w:t xml:space="preserve"> MD. M. Serdar Yılmazer</w:t>
                  </w:r>
                </w:p>
              </w:tc>
            </w:tr>
            <w:tr w:rsidR="00D34410"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7</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Prevention of Atherosclerosis</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w:t>
                  </w:r>
                  <w:proofErr w:type="gramStart"/>
                  <w:r w:rsidRPr="0002443C">
                    <w:rPr>
                      <w:rFonts w:ascii="Times New Roman" w:eastAsia="Calibri" w:hAnsi="Times New Roman" w:cs="Times New Roman"/>
                      <w:sz w:val="18"/>
                      <w:szCs w:val="18"/>
                    </w:rPr>
                    <w:t>.,</w:t>
                  </w:r>
                  <w:proofErr w:type="gramEnd"/>
                  <w:r w:rsidRPr="0002443C">
                    <w:rPr>
                      <w:rFonts w:ascii="Times New Roman" w:eastAsia="Calibri" w:hAnsi="Times New Roman" w:cs="Times New Roman"/>
                      <w:sz w:val="18"/>
                      <w:szCs w:val="18"/>
                    </w:rPr>
                    <w:t xml:space="preserve"> MD. M. Serdar Yılmazer</w:t>
                  </w:r>
                </w:p>
              </w:tc>
            </w:tr>
            <w:tr w:rsidR="00D34410"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8</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Clinical Electrocardiography (ECG)</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Prof</w:t>
                  </w:r>
                  <w:proofErr w:type="gramStart"/>
                  <w:r w:rsidRPr="0002443C">
                    <w:rPr>
                      <w:rFonts w:ascii="Times New Roman" w:eastAsia="Calibri" w:hAnsi="Times New Roman" w:cs="Times New Roman"/>
                      <w:sz w:val="18"/>
                      <w:szCs w:val="18"/>
                    </w:rPr>
                    <w:t>.,</w:t>
                  </w:r>
                  <w:proofErr w:type="gramEnd"/>
                  <w:r w:rsidRPr="0002443C">
                    <w:rPr>
                      <w:rFonts w:ascii="Times New Roman" w:eastAsia="Calibri" w:hAnsi="Times New Roman" w:cs="Times New Roman"/>
                      <w:sz w:val="18"/>
                      <w:szCs w:val="18"/>
                    </w:rPr>
                    <w:t xml:space="preserve">  MD. Ata Kırılmaz</w:t>
                  </w:r>
                </w:p>
              </w:tc>
            </w:tr>
            <w:tr w:rsidR="00D34410"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9</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Tachyarrhythmias (Supraventricular and Ventricular arrhytmias)</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Prof</w:t>
                  </w:r>
                  <w:proofErr w:type="gramStart"/>
                  <w:r w:rsidRPr="0002443C">
                    <w:rPr>
                      <w:rFonts w:ascii="Times New Roman" w:eastAsia="Calibri" w:hAnsi="Times New Roman" w:cs="Times New Roman"/>
                      <w:sz w:val="18"/>
                      <w:szCs w:val="18"/>
                    </w:rPr>
                    <w:t>.,</w:t>
                  </w:r>
                  <w:proofErr w:type="gramEnd"/>
                  <w:r w:rsidRPr="0002443C">
                    <w:rPr>
                      <w:rFonts w:ascii="Times New Roman" w:eastAsia="Calibri" w:hAnsi="Times New Roman" w:cs="Times New Roman"/>
                      <w:sz w:val="18"/>
                      <w:szCs w:val="18"/>
                    </w:rPr>
                    <w:t xml:space="preserve">  MD. Ata Kırılmaz</w:t>
                  </w:r>
                </w:p>
              </w:tc>
            </w:tr>
            <w:tr w:rsidR="00D34410"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10</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Valvular Heart Diseases</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w:t>
                  </w:r>
                  <w:proofErr w:type="gramStart"/>
                  <w:r w:rsidRPr="0002443C">
                    <w:rPr>
                      <w:rFonts w:ascii="Times New Roman" w:eastAsia="Calibri" w:hAnsi="Times New Roman" w:cs="Times New Roman"/>
                      <w:sz w:val="18"/>
                      <w:szCs w:val="18"/>
                    </w:rPr>
                    <w:t>.,</w:t>
                  </w:r>
                  <w:proofErr w:type="gramEnd"/>
                  <w:r w:rsidRPr="0002443C">
                    <w:rPr>
                      <w:rFonts w:ascii="Times New Roman" w:eastAsia="Calibri" w:hAnsi="Times New Roman" w:cs="Times New Roman"/>
                      <w:sz w:val="18"/>
                      <w:szCs w:val="18"/>
                    </w:rPr>
                    <w:t xml:space="preserve"> MD. M. Serdar Yılmazer</w:t>
                  </w:r>
                </w:p>
              </w:tc>
            </w:tr>
            <w:tr w:rsidR="00D34410"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11</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Congenital Heart Diseases in Adults</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w:t>
                  </w:r>
                  <w:proofErr w:type="gramStart"/>
                  <w:r w:rsidRPr="0002443C">
                    <w:rPr>
                      <w:rFonts w:ascii="Times New Roman" w:eastAsia="Calibri" w:hAnsi="Times New Roman" w:cs="Times New Roman"/>
                      <w:sz w:val="18"/>
                      <w:szCs w:val="18"/>
                    </w:rPr>
                    <w:t>.,</w:t>
                  </w:r>
                  <w:proofErr w:type="gramEnd"/>
                  <w:r w:rsidRPr="0002443C">
                    <w:rPr>
                      <w:rFonts w:ascii="Times New Roman" w:eastAsia="Calibri" w:hAnsi="Times New Roman" w:cs="Times New Roman"/>
                      <w:sz w:val="18"/>
                      <w:szCs w:val="18"/>
                    </w:rPr>
                    <w:t xml:space="preserve"> MD. M. Serdar Yılmazer</w:t>
                  </w:r>
                </w:p>
              </w:tc>
            </w:tr>
            <w:tr w:rsidR="00D34410"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12</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Aortic Diseases</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w:t>
                  </w:r>
                  <w:proofErr w:type="gramStart"/>
                  <w:r w:rsidRPr="0002443C">
                    <w:rPr>
                      <w:rFonts w:ascii="Times New Roman" w:eastAsia="Calibri" w:hAnsi="Times New Roman" w:cs="Times New Roman"/>
                      <w:sz w:val="18"/>
                      <w:szCs w:val="18"/>
                    </w:rPr>
                    <w:t>.,</w:t>
                  </w:r>
                  <w:proofErr w:type="gramEnd"/>
                  <w:r w:rsidRPr="0002443C">
                    <w:rPr>
                      <w:rFonts w:ascii="Times New Roman" w:eastAsia="Calibri" w:hAnsi="Times New Roman" w:cs="Times New Roman"/>
                      <w:sz w:val="18"/>
                      <w:szCs w:val="18"/>
                    </w:rPr>
                    <w:t xml:space="preserve"> MD. M. Serdar Yılmazer</w:t>
                  </w:r>
                </w:p>
              </w:tc>
            </w:tr>
            <w:tr w:rsidR="00D34410"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13</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Cardiomyopathies and myocarditis</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w:t>
                  </w:r>
                  <w:proofErr w:type="gramStart"/>
                  <w:r w:rsidRPr="0002443C">
                    <w:rPr>
                      <w:rFonts w:ascii="Times New Roman" w:eastAsia="Calibri" w:hAnsi="Times New Roman" w:cs="Times New Roman"/>
                      <w:sz w:val="18"/>
                      <w:szCs w:val="18"/>
                    </w:rPr>
                    <w:t>.,</w:t>
                  </w:r>
                  <w:proofErr w:type="gramEnd"/>
                  <w:r w:rsidRPr="0002443C">
                    <w:rPr>
                      <w:rFonts w:ascii="Times New Roman" w:eastAsia="Calibri" w:hAnsi="Times New Roman" w:cs="Times New Roman"/>
                      <w:sz w:val="18"/>
                      <w:szCs w:val="18"/>
                    </w:rPr>
                    <w:t xml:space="preserve"> MD. M. Serdar Yılmazer</w:t>
                  </w:r>
                </w:p>
              </w:tc>
            </w:tr>
            <w:tr w:rsidR="00D34410"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14</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Pericardial disease</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w:t>
                  </w:r>
                  <w:proofErr w:type="gramStart"/>
                  <w:r w:rsidRPr="0002443C">
                    <w:rPr>
                      <w:rFonts w:ascii="Times New Roman" w:eastAsia="Calibri" w:hAnsi="Times New Roman" w:cs="Times New Roman"/>
                      <w:sz w:val="18"/>
                      <w:szCs w:val="18"/>
                    </w:rPr>
                    <w:t>.,</w:t>
                  </w:r>
                  <w:proofErr w:type="gramEnd"/>
                  <w:r w:rsidRPr="0002443C">
                    <w:rPr>
                      <w:rFonts w:ascii="Times New Roman" w:eastAsia="Calibri" w:hAnsi="Times New Roman" w:cs="Times New Roman"/>
                      <w:sz w:val="18"/>
                      <w:szCs w:val="18"/>
                    </w:rPr>
                    <w:t xml:space="preserve"> MD. M. Serdar Yılmazer</w:t>
                  </w:r>
                </w:p>
              </w:tc>
            </w:tr>
            <w:tr w:rsidR="00D34410"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15</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Heart Failure</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Prof</w:t>
                  </w:r>
                  <w:proofErr w:type="gramStart"/>
                  <w:r w:rsidRPr="0002443C">
                    <w:rPr>
                      <w:rFonts w:ascii="Times New Roman" w:eastAsia="Calibri" w:hAnsi="Times New Roman" w:cs="Times New Roman"/>
                      <w:sz w:val="18"/>
                      <w:szCs w:val="18"/>
                    </w:rPr>
                    <w:t>.,</w:t>
                  </w:r>
                  <w:proofErr w:type="gramEnd"/>
                  <w:r w:rsidRPr="0002443C">
                    <w:rPr>
                      <w:rFonts w:ascii="Times New Roman" w:eastAsia="Calibri" w:hAnsi="Times New Roman" w:cs="Times New Roman"/>
                      <w:sz w:val="18"/>
                      <w:szCs w:val="18"/>
                    </w:rPr>
                    <w:t xml:space="preserve">  MD. Ata Kırılmaz</w:t>
                  </w:r>
                </w:p>
              </w:tc>
            </w:tr>
            <w:tr w:rsidR="00D34410"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16</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Pulmonary Embolism and Pulmonary Hypertension</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Prof</w:t>
                  </w:r>
                  <w:proofErr w:type="gramStart"/>
                  <w:r w:rsidRPr="0002443C">
                    <w:rPr>
                      <w:rFonts w:ascii="Times New Roman" w:eastAsia="Calibri" w:hAnsi="Times New Roman" w:cs="Times New Roman"/>
                      <w:sz w:val="18"/>
                      <w:szCs w:val="18"/>
                    </w:rPr>
                    <w:t>.,</w:t>
                  </w:r>
                  <w:proofErr w:type="gramEnd"/>
                  <w:r w:rsidRPr="0002443C">
                    <w:rPr>
                      <w:rFonts w:ascii="Times New Roman" w:eastAsia="Calibri" w:hAnsi="Times New Roman" w:cs="Times New Roman"/>
                      <w:sz w:val="18"/>
                      <w:szCs w:val="18"/>
                    </w:rPr>
                    <w:t xml:space="preserve">  MD. Ata Kırılmaz</w:t>
                  </w:r>
                </w:p>
              </w:tc>
            </w:tr>
            <w:tr w:rsidR="00D34410"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jc w:val="right"/>
                    <w:rPr>
                      <w:rFonts w:ascii="Times New Roman" w:eastAsia="Times New Roman" w:hAnsi="Times New Roman" w:cs="Times New Roman"/>
                      <w:color w:val="333333"/>
                      <w:sz w:val="18"/>
                      <w:szCs w:val="18"/>
                    </w:rPr>
                  </w:pPr>
                  <w:r w:rsidRPr="0002443C">
                    <w:rPr>
                      <w:rFonts w:ascii="Times New Roman" w:eastAsia="Times New Roman" w:hAnsi="Times New Roman" w:cs="Times New Roman"/>
                      <w:color w:val="333333"/>
                      <w:sz w:val="18"/>
                      <w:szCs w:val="18"/>
                    </w:rPr>
                    <w:t>17</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 xml:space="preserve">: Cardiac Emergencies (acute pulmonary </w:t>
                  </w:r>
                  <w:proofErr w:type="gramStart"/>
                  <w:r w:rsidRPr="0002443C">
                    <w:rPr>
                      <w:rFonts w:ascii="Times New Roman" w:eastAsia="Calibri" w:hAnsi="Times New Roman" w:cs="Times New Roman"/>
                      <w:sz w:val="18"/>
                      <w:szCs w:val="18"/>
                    </w:rPr>
                    <w:t>edema,cardiogenic</w:t>
                  </w:r>
                  <w:proofErr w:type="gramEnd"/>
                  <w:r w:rsidRPr="0002443C">
                    <w:rPr>
                      <w:rFonts w:ascii="Times New Roman" w:eastAsia="Calibri" w:hAnsi="Times New Roman" w:cs="Times New Roman"/>
                      <w:sz w:val="18"/>
                      <w:szCs w:val="18"/>
                    </w:rPr>
                    <w:t xml:space="preserve"> shock,cardiac arrest) and Management</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w:t>
                  </w:r>
                  <w:proofErr w:type="gramStart"/>
                  <w:r w:rsidRPr="0002443C">
                    <w:rPr>
                      <w:rFonts w:ascii="Times New Roman" w:eastAsia="Calibri" w:hAnsi="Times New Roman" w:cs="Times New Roman"/>
                      <w:sz w:val="18"/>
                      <w:szCs w:val="18"/>
                    </w:rPr>
                    <w:t>.,</w:t>
                  </w:r>
                  <w:proofErr w:type="gramEnd"/>
                  <w:r w:rsidRPr="0002443C">
                    <w:rPr>
                      <w:rFonts w:ascii="Times New Roman" w:eastAsia="Calibri" w:hAnsi="Times New Roman" w:cs="Times New Roman"/>
                      <w:sz w:val="18"/>
                      <w:szCs w:val="18"/>
                    </w:rPr>
                    <w:t xml:space="preserve"> MD. M. Serdar Yılmazer</w:t>
                  </w:r>
                </w:p>
              </w:tc>
            </w:tr>
          </w:tbl>
          <w:p w:rsidR="00CB0C8A" w:rsidRPr="0002443C" w:rsidRDefault="00CB0C8A">
            <w:pPr>
              <w:spacing w:after="0" w:line="240" w:lineRule="auto"/>
              <w:jc w:val="center"/>
              <w:rPr>
                <w:rFonts w:ascii="Times New Roman" w:eastAsia="Arial" w:hAnsi="Times New Roman" w:cs="Times New Roman"/>
                <w:b/>
                <w:sz w:val="18"/>
                <w:szCs w:val="18"/>
              </w:rPr>
            </w:pPr>
          </w:p>
          <w:p w:rsidR="00CB0C8A" w:rsidRPr="0002443C" w:rsidRDefault="00CB0C8A">
            <w:pPr>
              <w:spacing w:after="0" w:line="240" w:lineRule="auto"/>
              <w:rPr>
                <w:rFonts w:ascii="Times New Roman" w:hAnsi="Times New Roman" w:cs="Times New Roman"/>
                <w:sz w:val="18"/>
                <w:szCs w:val="18"/>
              </w:rPr>
            </w:pPr>
          </w:p>
        </w:tc>
      </w:tr>
    </w:tbl>
    <w:p w:rsidR="00CB0C8A" w:rsidRPr="0002443C" w:rsidRDefault="00CB0C8A">
      <w:pPr>
        <w:spacing w:after="0" w:line="276" w:lineRule="auto"/>
        <w:jc w:val="center"/>
        <w:rPr>
          <w:rFonts w:ascii="Times New Roman" w:eastAsia="Arial" w:hAnsi="Times New Roman" w:cs="Times New Roman"/>
          <w:sz w:val="18"/>
          <w:szCs w:val="18"/>
        </w:rPr>
      </w:pPr>
    </w:p>
    <w:p w:rsidR="00CB0C8A" w:rsidRPr="0002443C" w:rsidRDefault="00CB0C8A">
      <w:pPr>
        <w:spacing w:after="0" w:line="276" w:lineRule="auto"/>
        <w:jc w:val="center"/>
        <w:rPr>
          <w:rFonts w:ascii="Times New Roman" w:eastAsia="Arial" w:hAnsi="Times New Roman" w:cs="Times New Roman"/>
          <w:sz w:val="18"/>
          <w:szCs w:val="18"/>
        </w:rPr>
      </w:pPr>
    </w:p>
    <w:p w:rsidR="00CB0C8A" w:rsidRPr="0002443C" w:rsidRDefault="00CB0C8A">
      <w:pPr>
        <w:spacing w:after="0" w:line="276" w:lineRule="auto"/>
        <w:jc w:val="center"/>
        <w:rPr>
          <w:rFonts w:ascii="Times New Roman" w:eastAsia="Arial" w:hAnsi="Times New Roman" w:cs="Times New Roman"/>
          <w:sz w:val="18"/>
          <w:szCs w:val="18"/>
        </w:rPr>
      </w:pPr>
    </w:p>
    <w:p w:rsidR="00CB0C8A" w:rsidRPr="0002443C" w:rsidRDefault="00CB0C8A">
      <w:pPr>
        <w:spacing w:after="0" w:line="276" w:lineRule="auto"/>
        <w:jc w:val="center"/>
        <w:rPr>
          <w:rFonts w:ascii="Times New Roman" w:eastAsia="Arial" w:hAnsi="Times New Roman" w:cs="Times New Roman"/>
          <w:sz w:val="18"/>
          <w:szCs w:val="18"/>
        </w:rPr>
      </w:pPr>
    </w:p>
    <w:p w:rsidR="00CB0C8A" w:rsidRPr="0002443C" w:rsidRDefault="00CB0C8A">
      <w:pPr>
        <w:spacing w:after="0" w:line="276" w:lineRule="auto"/>
        <w:jc w:val="center"/>
        <w:rPr>
          <w:rFonts w:ascii="Times New Roman" w:eastAsia="Arial" w:hAnsi="Times New Roman" w:cs="Times New Roman"/>
          <w:sz w:val="18"/>
          <w:szCs w:val="18"/>
        </w:rPr>
      </w:pPr>
    </w:p>
    <w:p w:rsidR="00CB0C8A" w:rsidRPr="0002443C" w:rsidRDefault="00CB0C8A">
      <w:pPr>
        <w:spacing w:after="0" w:line="276" w:lineRule="auto"/>
        <w:jc w:val="center"/>
        <w:rPr>
          <w:rFonts w:ascii="Times New Roman" w:eastAsia="Arial" w:hAnsi="Times New Roman" w:cs="Times New Roman"/>
          <w:color w:val="FF0000"/>
          <w:sz w:val="18"/>
          <w:szCs w:val="18"/>
        </w:rPr>
      </w:pPr>
      <w:bookmarkStart w:id="0" w:name="_GoBack"/>
      <w:bookmarkEnd w:id="0"/>
    </w:p>
    <w:tbl>
      <w:tblPr>
        <w:tblW w:w="0" w:type="auto"/>
        <w:tblInd w:w="108" w:type="dxa"/>
        <w:tblCellMar>
          <w:left w:w="10" w:type="dxa"/>
          <w:right w:w="10" w:type="dxa"/>
        </w:tblCellMar>
        <w:tblLook w:val="04A0" w:firstRow="1" w:lastRow="0" w:firstColumn="1" w:lastColumn="0" w:noHBand="0" w:noVBand="1"/>
      </w:tblPr>
      <w:tblGrid>
        <w:gridCol w:w="817"/>
        <w:gridCol w:w="1612"/>
        <w:gridCol w:w="1572"/>
        <w:gridCol w:w="1666"/>
        <w:gridCol w:w="1601"/>
        <w:gridCol w:w="1686"/>
      </w:tblGrid>
      <w:tr w:rsidR="00CB0C8A" w:rsidRPr="0002443C" w:rsidTr="00FA5396">
        <w:trPr>
          <w:trHeight w:val="1"/>
        </w:trPr>
        <w:tc>
          <w:tcPr>
            <w:tcW w:w="8954" w:type="dxa"/>
            <w:gridSpan w:val="6"/>
            <w:tcBorders>
              <w:top w:val="single" w:sz="4" w:space="0" w:color="000000"/>
              <w:left w:val="single" w:sz="4" w:space="0" w:color="000000"/>
              <w:bottom w:val="single" w:sz="4" w:space="0" w:color="000000"/>
              <w:right w:val="single" w:sz="4" w:space="0" w:color="000000"/>
            </w:tcBorders>
            <w:shd w:val="clear" w:color="auto" w:fill="DDDDDD"/>
            <w:tcMar>
              <w:left w:w="108" w:type="dxa"/>
              <w:right w:w="108" w:type="dxa"/>
            </w:tcMar>
            <w:vAlign w:val="center"/>
          </w:tcPr>
          <w:p w:rsidR="00CB0C8A" w:rsidRPr="0002443C" w:rsidRDefault="00CB0C8A">
            <w:pPr>
              <w:spacing w:after="0" w:line="240" w:lineRule="auto"/>
              <w:jc w:val="center"/>
              <w:rPr>
                <w:rFonts w:ascii="Times New Roman" w:eastAsia="Times New Roman" w:hAnsi="Times New Roman" w:cs="Times New Roman"/>
                <w:b/>
                <w:sz w:val="18"/>
                <w:szCs w:val="18"/>
              </w:rPr>
            </w:pPr>
          </w:p>
          <w:p w:rsidR="00CB0C8A" w:rsidRPr="0002443C" w:rsidRDefault="002C1C33">
            <w:pPr>
              <w:spacing w:after="0" w:line="240" w:lineRule="auto"/>
              <w:jc w:val="center"/>
              <w:rPr>
                <w:rFonts w:ascii="Times New Roman" w:eastAsia="Times New Roman" w:hAnsi="Times New Roman" w:cs="Times New Roman"/>
                <w:b/>
                <w:sz w:val="18"/>
                <w:szCs w:val="18"/>
              </w:rPr>
            </w:pPr>
            <w:r w:rsidRPr="0002443C">
              <w:rPr>
                <w:rFonts w:ascii="Times New Roman" w:eastAsia="Times New Roman" w:hAnsi="Times New Roman" w:cs="Times New Roman"/>
                <w:b/>
                <w:sz w:val="18"/>
                <w:szCs w:val="18"/>
              </w:rPr>
              <w:t>PHASE 5 MED 408 CARDIOLOGY CLERKSHIP SCHEDULE</w:t>
            </w:r>
          </w:p>
          <w:p w:rsidR="00CB0C8A" w:rsidRPr="0002443C" w:rsidRDefault="00CB0C8A">
            <w:pPr>
              <w:spacing w:after="0" w:line="240" w:lineRule="auto"/>
              <w:jc w:val="center"/>
              <w:rPr>
                <w:rFonts w:ascii="Times New Roman" w:hAnsi="Times New Roman" w:cs="Times New Roman"/>
                <w:sz w:val="18"/>
                <w:szCs w:val="18"/>
              </w:rPr>
            </w:pPr>
          </w:p>
        </w:tc>
      </w:tr>
      <w:tr w:rsidR="00CB0C8A" w:rsidRPr="0002443C" w:rsidTr="00FA5396">
        <w:trPr>
          <w:trHeight w:val="1"/>
        </w:trPr>
        <w:tc>
          <w:tcPr>
            <w:tcW w:w="8954"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 Week</w:t>
            </w:r>
          </w:p>
        </w:tc>
      </w:tr>
      <w:tr w:rsidR="00CB0C8A" w:rsidRPr="0002443C" w:rsidTr="004D4C5F">
        <w:trPr>
          <w:trHeight w:val="1"/>
        </w:trPr>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Days</w:t>
            </w:r>
          </w:p>
        </w:tc>
        <w:tc>
          <w:tcPr>
            <w:tcW w:w="1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 xml:space="preserve">Monday </w:t>
            </w:r>
          </w:p>
        </w:tc>
        <w:tc>
          <w:tcPr>
            <w:tcW w:w="1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Tuesday</w:t>
            </w:r>
          </w:p>
        </w:tc>
        <w:tc>
          <w:tcPr>
            <w:tcW w:w="1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Wednesday</w:t>
            </w:r>
          </w:p>
        </w:tc>
        <w:tc>
          <w:tcPr>
            <w:tcW w:w="16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Thursday</w:t>
            </w:r>
          </w:p>
        </w:tc>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Friday</w:t>
            </w:r>
          </w:p>
        </w:tc>
      </w:tr>
      <w:tr w:rsidR="00CB0C8A" w:rsidRPr="0002443C" w:rsidTr="004D4C5F">
        <w:trPr>
          <w:trHeight w:val="1"/>
        </w:trPr>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8.30-9.30</w:t>
            </w:r>
          </w:p>
        </w:tc>
        <w:tc>
          <w:tcPr>
            <w:tcW w:w="1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0C8A" w:rsidRPr="0002443C" w:rsidRDefault="00D67A7A">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visit</w:t>
            </w:r>
          </w:p>
        </w:tc>
        <w:tc>
          <w:tcPr>
            <w:tcW w:w="1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0C8A" w:rsidRPr="0002443C" w:rsidRDefault="00D67A7A">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visit</w:t>
            </w:r>
          </w:p>
        </w:tc>
        <w:tc>
          <w:tcPr>
            <w:tcW w:w="1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0C8A" w:rsidRPr="0002443C" w:rsidRDefault="00D67A7A">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visit</w:t>
            </w:r>
          </w:p>
        </w:tc>
        <w:tc>
          <w:tcPr>
            <w:tcW w:w="16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0C8A" w:rsidRPr="0002443C" w:rsidRDefault="00D67A7A">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Visit</w:t>
            </w:r>
          </w:p>
        </w:tc>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0C8A" w:rsidRPr="0002443C" w:rsidRDefault="00D67A7A">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visite</w:t>
            </w:r>
          </w:p>
        </w:tc>
      </w:tr>
      <w:tr w:rsidR="00CB0C8A" w:rsidRPr="0002443C" w:rsidTr="004D4C5F">
        <w:trPr>
          <w:trHeight w:val="1"/>
        </w:trPr>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9.30-10.30</w:t>
            </w:r>
          </w:p>
        </w:tc>
        <w:tc>
          <w:tcPr>
            <w:tcW w:w="1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0C8A" w:rsidRPr="0002443C" w:rsidRDefault="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0C8A" w:rsidRPr="0002443C" w:rsidRDefault="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0C8A" w:rsidRPr="0002443C" w:rsidRDefault="00190B5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Hypertension as a Risk Factor for Cardiovascular disease</w:t>
            </w:r>
          </w:p>
        </w:tc>
        <w:tc>
          <w:tcPr>
            <w:tcW w:w="16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0C8A" w:rsidRPr="0002443C" w:rsidRDefault="00CB7D9E">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Acute Coronary Syndrome: ST elevation myocardial infarction. Definition, Pathophysiology, Clinical manifestations, Treatment</w:t>
            </w:r>
          </w:p>
        </w:tc>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0C8A" w:rsidRPr="0002443C" w:rsidRDefault="00CB7D9E">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Clinical Electrocardiography (ECG)</w:t>
            </w:r>
          </w:p>
        </w:tc>
      </w:tr>
      <w:tr w:rsidR="00FA5396" w:rsidRPr="0002443C" w:rsidTr="004D4C5F">
        <w:trPr>
          <w:trHeight w:val="1"/>
        </w:trPr>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10.30-11.30</w:t>
            </w:r>
          </w:p>
        </w:tc>
        <w:tc>
          <w:tcPr>
            <w:tcW w:w="1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Non-Invasive Tests and Procedures in Cardiology</w:t>
            </w:r>
          </w:p>
        </w:tc>
        <w:tc>
          <w:tcPr>
            <w:tcW w:w="1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190B56"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Stable Angina: Definition, Pathophysiology, Clinical manifestations, Treatment</w:t>
            </w:r>
          </w:p>
        </w:tc>
        <w:tc>
          <w:tcPr>
            <w:tcW w:w="16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CB7D9E"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Primary Prevention of Atherosclerosis</w:t>
            </w:r>
          </w:p>
        </w:tc>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CB7D9E"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Clinical Electrocardiography (ECG)</w:t>
            </w:r>
          </w:p>
        </w:tc>
      </w:tr>
      <w:tr w:rsidR="00FA5396" w:rsidRPr="0002443C" w:rsidTr="004D4C5F">
        <w:trPr>
          <w:trHeight w:val="1"/>
        </w:trPr>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11.30-12.30</w:t>
            </w:r>
          </w:p>
        </w:tc>
        <w:tc>
          <w:tcPr>
            <w:tcW w:w="1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7A730D" w:rsidP="00FA5396">
            <w:pPr>
              <w:spacing w:after="0" w:line="240" w:lineRule="auto"/>
              <w:rPr>
                <w:rFonts w:ascii="Times New Roman" w:eastAsia="Calibri" w:hAnsi="Times New Roman" w:cs="Times New Roman"/>
                <w:sz w:val="18"/>
                <w:szCs w:val="18"/>
              </w:rPr>
            </w:pPr>
            <w:proofErr w:type="gramStart"/>
            <w:r w:rsidRPr="0002443C">
              <w:rPr>
                <w:rFonts w:ascii="Times New Roman" w:eastAsia="Calibri" w:hAnsi="Times New Roman" w:cs="Times New Roman"/>
                <w:sz w:val="18"/>
                <w:szCs w:val="18"/>
              </w:rPr>
              <w:t>ECG  lab</w:t>
            </w:r>
            <w:proofErr w:type="gramEnd"/>
          </w:p>
        </w:tc>
        <w:tc>
          <w:tcPr>
            <w:tcW w:w="1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Acute Coronary Syndrome: Unstable angina and non-ST elevation myocardial infarction. Definition, Pathophysiology, Clinical Manifestations, Treatment</w:t>
            </w:r>
          </w:p>
        </w:tc>
        <w:tc>
          <w:tcPr>
            <w:tcW w:w="1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190B56"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Infective Endocarditis</w:t>
            </w:r>
          </w:p>
        </w:tc>
        <w:tc>
          <w:tcPr>
            <w:tcW w:w="16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CB7D9E"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CB7D9E"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Tachyarrhythmias (Supraventricular and Ventricular arrhytmias)</w:t>
            </w:r>
          </w:p>
        </w:tc>
      </w:tr>
      <w:tr w:rsidR="00FA5396" w:rsidRPr="0002443C" w:rsidTr="004D4C5F">
        <w:trPr>
          <w:trHeight w:val="1"/>
        </w:trPr>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12.30-13.30</w:t>
            </w:r>
          </w:p>
        </w:tc>
        <w:tc>
          <w:tcPr>
            <w:tcW w:w="1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eastAsia="Calibri" w:hAnsi="Times New Roman" w:cs="Times New Roman"/>
                <w:sz w:val="18"/>
                <w:szCs w:val="18"/>
              </w:rPr>
            </w:pPr>
          </w:p>
        </w:tc>
        <w:tc>
          <w:tcPr>
            <w:tcW w:w="1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eastAsia="Calibri" w:hAnsi="Times New Roman" w:cs="Times New Roman"/>
                <w:sz w:val="18"/>
                <w:szCs w:val="18"/>
              </w:rPr>
            </w:pPr>
          </w:p>
        </w:tc>
        <w:tc>
          <w:tcPr>
            <w:tcW w:w="1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190B56"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Lunch Break</w:t>
            </w:r>
          </w:p>
        </w:tc>
        <w:tc>
          <w:tcPr>
            <w:tcW w:w="16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CB7D9E" w:rsidP="00FA5396">
            <w:pPr>
              <w:spacing w:after="0" w:line="240" w:lineRule="auto"/>
              <w:rPr>
                <w:rFonts w:ascii="Times New Roman" w:eastAsia="Calibri" w:hAnsi="Times New Roman" w:cs="Times New Roman"/>
                <w:sz w:val="18"/>
                <w:szCs w:val="18"/>
              </w:rPr>
            </w:pPr>
            <w:proofErr w:type="gramStart"/>
            <w:r w:rsidRPr="0002443C">
              <w:rPr>
                <w:rFonts w:ascii="Times New Roman" w:eastAsia="Calibri" w:hAnsi="Times New Roman" w:cs="Times New Roman"/>
                <w:sz w:val="18"/>
                <w:szCs w:val="18"/>
              </w:rPr>
              <w:t>Lunch  Break</w:t>
            </w:r>
            <w:proofErr w:type="gramEnd"/>
          </w:p>
        </w:tc>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CB7D9E"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Lunch Break</w:t>
            </w:r>
          </w:p>
        </w:tc>
      </w:tr>
      <w:tr w:rsidR="00FA5396" w:rsidRPr="0002443C" w:rsidTr="004D4C5F">
        <w:trPr>
          <w:trHeight w:val="1"/>
        </w:trPr>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13.30-14.30</w:t>
            </w:r>
          </w:p>
        </w:tc>
        <w:tc>
          <w:tcPr>
            <w:tcW w:w="1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7A730D"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ECG lab</w:t>
            </w:r>
          </w:p>
        </w:tc>
        <w:tc>
          <w:tcPr>
            <w:tcW w:w="1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190B56"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6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CB7D9E"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CB7D9E"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r>
      <w:tr w:rsidR="00FA5396" w:rsidRPr="0002443C" w:rsidTr="004D4C5F">
        <w:trPr>
          <w:trHeight w:val="1"/>
        </w:trPr>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14.30-15.30</w:t>
            </w:r>
          </w:p>
        </w:tc>
        <w:tc>
          <w:tcPr>
            <w:tcW w:w="1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7A730D"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Echocardiography lab</w:t>
            </w:r>
          </w:p>
        </w:tc>
        <w:tc>
          <w:tcPr>
            <w:tcW w:w="1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7A730D"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Echocardiography lab</w:t>
            </w:r>
          </w:p>
        </w:tc>
        <w:tc>
          <w:tcPr>
            <w:tcW w:w="1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7A730D"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 xml:space="preserve">Echocardiography lab </w:t>
            </w:r>
          </w:p>
        </w:tc>
        <w:tc>
          <w:tcPr>
            <w:tcW w:w="16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7A730D"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Echocardiography lab</w:t>
            </w:r>
          </w:p>
        </w:tc>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CB7D9E"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r>
      <w:tr w:rsidR="00FA5396" w:rsidRPr="0002443C" w:rsidTr="004D4C5F">
        <w:trPr>
          <w:trHeight w:val="1"/>
        </w:trPr>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15.30-16.30</w:t>
            </w:r>
          </w:p>
        </w:tc>
        <w:tc>
          <w:tcPr>
            <w:tcW w:w="1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190B56"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6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CB7D9E"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CB7D9E"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r>
      <w:tr w:rsidR="00FA5396" w:rsidRPr="0002443C" w:rsidTr="004D4C5F">
        <w:trPr>
          <w:trHeight w:val="1"/>
        </w:trPr>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16.30-17.30</w:t>
            </w:r>
          </w:p>
        </w:tc>
        <w:tc>
          <w:tcPr>
            <w:tcW w:w="1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D67A7A"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visit</w:t>
            </w:r>
          </w:p>
        </w:tc>
        <w:tc>
          <w:tcPr>
            <w:tcW w:w="1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D67A7A"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visit</w:t>
            </w:r>
          </w:p>
        </w:tc>
        <w:tc>
          <w:tcPr>
            <w:tcW w:w="1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190B56" w:rsidP="00D67A7A">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 xml:space="preserve"> </w:t>
            </w:r>
            <w:r w:rsidR="00D67A7A" w:rsidRPr="0002443C">
              <w:rPr>
                <w:rFonts w:ascii="Times New Roman" w:eastAsia="Calibri" w:hAnsi="Times New Roman" w:cs="Times New Roman"/>
                <w:sz w:val="18"/>
                <w:szCs w:val="18"/>
              </w:rPr>
              <w:t>visit</w:t>
            </w:r>
          </w:p>
        </w:tc>
        <w:tc>
          <w:tcPr>
            <w:tcW w:w="16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D67A7A"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visit</w:t>
            </w:r>
          </w:p>
        </w:tc>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D67A7A"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visit</w:t>
            </w:r>
            <w:r w:rsidR="00CB7D9E" w:rsidRPr="0002443C">
              <w:rPr>
                <w:rFonts w:ascii="Times New Roman" w:eastAsia="Calibri" w:hAnsi="Times New Roman" w:cs="Times New Roman"/>
                <w:sz w:val="18"/>
                <w:szCs w:val="18"/>
              </w:rPr>
              <w:t xml:space="preserve"> </w:t>
            </w:r>
          </w:p>
        </w:tc>
      </w:tr>
      <w:tr w:rsidR="00FA5396" w:rsidRPr="0002443C" w:rsidTr="004D4C5F">
        <w:trPr>
          <w:trHeight w:val="1"/>
        </w:trPr>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eastAsia="Calibri" w:hAnsi="Times New Roman" w:cs="Times New Roman"/>
                <w:sz w:val="18"/>
                <w:szCs w:val="18"/>
              </w:rPr>
            </w:pPr>
          </w:p>
        </w:tc>
        <w:tc>
          <w:tcPr>
            <w:tcW w:w="1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eastAsia="Calibri" w:hAnsi="Times New Roman" w:cs="Times New Roman"/>
                <w:sz w:val="18"/>
                <w:szCs w:val="18"/>
              </w:rPr>
            </w:pPr>
          </w:p>
        </w:tc>
        <w:tc>
          <w:tcPr>
            <w:tcW w:w="1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eastAsia="Calibri" w:hAnsi="Times New Roman" w:cs="Times New Roman"/>
                <w:sz w:val="18"/>
                <w:szCs w:val="18"/>
              </w:rPr>
            </w:pPr>
          </w:p>
        </w:tc>
        <w:tc>
          <w:tcPr>
            <w:tcW w:w="1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eastAsia="Calibri" w:hAnsi="Times New Roman" w:cs="Times New Roman"/>
                <w:sz w:val="18"/>
                <w:szCs w:val="18"/>
              </w:rPr>
            </w:pPr>
          </w:p>
        </w:tc>
        <w:tc>
          <w:tcPr>
            <w:tcW w:w="16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eastAsia="Calibri" w:hAnsi="Times New Roman" w:cs="Times New Roman"/>
                <w:sz w:val="18"/>
                <w:szCs w:val="18"/>
              </w:rPr>
            </w:pPr>
          </w:p>
        </w:tc>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eastAsia="Calibri" w:hAnsi="Times New Roman" w:cs="Times New Roman"/>
                <w:sz w:val="18"/>
                <w:szCs w:val="18"/>
              </w:rPr>
            </w:pPr>
          </w:p>
        </w:tc>
      </w:tr>
      <w:tr w:rsidR="00FA5396" w:rsidRPr="0002443C" w:rsidTr="00FA5396">
        <w:trPr>
          <w:trHeight w:val="1"/>
        </w:trPr>
        <w:tc>
          <w:tcPr>
            <w:tcW w:w="8954" w:type="dxa"/>
            <w:gridSpan w:val="6"/>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FA5396" w:rsidRPr="0002443C" w:rsidRDefault="00FA5396" w:rsidP="00FA5396">
            <w:pPr>
              <w:spacing w:after="0" w:line="240" w:lineRule="auto"/>
              <w:rPr>
                <w:rFonts w:ascii="Times New Roman" w:eastAsia="Calibri" w:hAnsi="Times New Roman" w:cs="Times New Roman"/>
                <w:sz w:val="18"/>
                <w:szCs w:val="18"/>
              </w:rPr>
            </w:pPr>
          </w:p>
        </w:tc>
      </w:tr>
      <w:tr w:rsidR="00FA5396" w:rsidRPr="0002443C" w:rsidTr="00FA5396">
        <w:trPr>
          <w:trHeight w:val="1"/>
        </w:trPr>
        <w:tc>
          <w:tcPr>
            <w:tcW w:w="8954"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2.Week</w:t>
            </w:r>
          </w:p>
        </w:tc>
      </w:tr>
      <w:tr w:rsidR="00FA5396" w:rsidRPr="0002443C" w:rsidTr="004D4C5F">
        <w:trPr>
          <w:trHeight w:val="1"/>
        </w:trPr>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8.30-9.30</w:t>
            </w:r>
          </w:p>
        </w:tc>
        <w:tc>
          <w:tcPr>
            <w:tcW w:w="1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D67A7A"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visit</w:t>
            </w:r>
          </w:p>
        </w:tc>
        <w:tc>
          <w:tcPr>
            <w:tcW w:w="1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D67A7A"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visit</w:t>
            </w:r>
          </w:p>
        </w:tc>
        <w:tc>
          <w:tcPr>
            <w:tcW w:w="1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D67A7A"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visit</w:t>
            </w:r>
          </w:p>
        </w:tc>
        <w:tc>
          <w:tcPr>
            <w:tcW w:w="16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D67A7A"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visit</w:t>
            </w:r>
          </w:p>
        </w:tc>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D67A7A"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visit</w:t>
            </w:r>
          </w:p>
        </w:tc>
      </w:tr>
      <w:tr w:rsidR="00FA5396" w:rsidRPr="0002443C" w:rsidTr="004D4C5F">
        <w:trPr>
          <w:trHeight w:val="1"/>
        </w:trPr>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9.30-10.30</w:t>
            </w:r>
          </w:p>
        </w:tc>
        <w:tc>
          <w:tcPr>
            <w:tcW w:w="1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CB7D9E"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Valvular Heart Diseases</w:t>
            </w:r>
          </w:p>
        </w:tc>
        <w:tc>
          <w:tcPr>
            <w:tcW w:w="1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CB7D9E"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Congenital Heart Diseases in Adults</w:t>
            </w:r>
          </w:p>
        </w:tc>
        <w:tc>
          <w:tcPr>
            <w:tcW w:w="1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CB7D9E"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Cardiomyopathies and myocarditis</w:t>
            </w:r>
          </w:p>
        </w:tc>
        <w:tc>
          <w:tcPr>
            <w:tcW w:w="16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9D4AEA"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Heart Failure</w:t>
            </w:r>
          </w:p>
        </w:tc>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E6138A" w:rsidP="00FA5396">
            <w:pPr>
              <w:spacing w:after="0" w:line="240" w:lineRule="auto"/>
              <w:rPr>
                <w:rFonts w:ascii="Times New Roman" w:eastAsia="Calibri" w:hAnsi="Times New Roman" w:cs="Times New Roman"/>
                <w:sz w:val="18"/>
                <w:szCs w:val="18"/>
              </w:rPr>
            </w:pPr>
            <w:r w:rsidRPr="0002443C">
              <w:rPr>
                <w:rFonts w:ascii="Times New Roman" w:eastAsia="Arial" w:hAnsi="Times New Roman" w:cs="Times New Roman"/>
                <w:sz w:val="18"/>
                <w:szCs w:val="18"/>
              </w:rPr>
              <w:t>Presentation / Preparing seminar</w:t>
            </w:r>
          </w:p>
        </w:tc>
      </w:tr>
      <w:tr w:rsidR="00FA5396" w:rsidRPr="0002443C" w:rsidTr="004D4C5F">
        <w:trPr>
          <w:trHeight w:val="1"/>
        </w:trPr>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10.30-11.30</w:t>
            </w:r>
          </w:p>
        </w:tc>
        <w:tc>
          <w:tcPr>
            <w:tcW w:w="1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CB7D9E"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Valvular Heart Diseases</w:t>
            </w:r>
          </w:p>
        </w:tc>
        <w:tc>
          <w:tcPr>
            <w:tcW w:w="1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CB7D9E"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Aortic Diseases</w:t>
            </w:r>
          </w:p>
        </w:tc>
        <w:tc>
          <w:tcPr>
            <w:tcW w:w="1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CB7D9E"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Pericardial disease</w:t>
            </w:r>
          </w:p>
        </w:tc>
        <w:tc>
          <w:tcPr>
            <w:tcW w:w="16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9D4AEA"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Pulmonary Embolism and Pulmonary Hypertension</w:t>
            </w:r>
          </w:p>
        </w:tc>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E6138A" w:rsidP="00FA5396">
            <w:pPr>
              <w:spacing w:after="0" w:line="240" w:lineRule="auto"/>
              <w:rPr>
                <w:rFonts w:ascii="Times New Roman" w:eastAsia="Calibri" w:hAnsi="Times New Roman" w:cs="Times New Roman"/>
                <w:sz w:val="18"/>
                <w:szCs w:val="18"/>
              </w:rPr>
            </w:pPr>
            <w:r w:rsidRPr="0002443C">
              <w:rPr>
                <w:rFonts w:ascii="Times New Roman" w:eastAsia="Arial" w:hAnsi="Times New Roman" w:cs="Times New Roman"/>
                <w:sz w:val="18"/>
                <w:szCs w:val="18"/>
              </w:rPr>
              <w:t>Presentation / Preparing seminar</w:t>
            </w:r>
          </w:p>
        </w:tc>
      </w:tr>
      <w:tr w:rsidR="00FA5396" w:rsidRPr="0002443C" w:rsidTr="004D4C5F">
        <w:trPr>
          <w:trHeight w:val="1"/>
        </w:trPr>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11.30-12.30</w:t>
            </w:r>
          </w:p>
        </w:tc>
        <w:tc>
          <w:tcPr>
            <w:tcW w:w="1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CB7D9E"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CB7D9E"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CB7D9E"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6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9D4AEA"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Pulmonary Embolism and Pulmonary Hypertension</w:t>
            </w:r>
          </w:p>
        </w:tc>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2D2D9F"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r>
      <w:tr w:rsidR="00FA5396" w:rsidRPr="0002443C" w:rsidTr="004D4C5F">
        <w:trPr>
          <w:trHeight w:val="1"/>
        </w:trPr>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12.30-13.30</w:t>
            </w:r>
          </w:p>
        </w:tc>
        <w:tc>
          <w:tcPr>
            <w:tcW w:w="1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CB7D9E"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 xml:space="preserve">Lunch Break </w:t>
            </w:r>
          </w:p>
        </w:tc>
        <w:tc>
          <w:tcPr>
            <w:tcW w:w="1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eastAsia="Calibri" w:hAnsi="Times New Roman" w:cs="Times New Roman"/>
                <w:sz w:val="18"/>
                <w:szCs w:val="18"/>
              </w:rPr>
            </w:pPr>
          </w:p>
        </w:tc>
        <w:tc>
          <w:tcPr>
            <w:tcW w:w="1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eastAsia="Calibri" w:hAnsi="Times New Roman" w:cs="Times New Roman"/>
                <w:sz w:val="18"/>
                <w:szCs w:val="18"/>
              </w:rPr>
            </w:pPr>
          </w:p>
        </w:tc>
        <w:tc>
          <w:tcPr>
            <w:tcW w:w="16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9D4AEA"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Lunch Break</w:t>
            </w:r>
          </w:p>
        </w:tc>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eastAsia="Calibri" w:hAnsi="Times New Roman" w:cs="Times New Roman"/>
                <w:sz w:val="18"/>
                <w:szCs w:val="18"/>
              </w:rPr>
            </w:pPr>
          </w:p>
        </w:tc>
      </w:tr>
      <w:tr w:rsidR="00FA5396" w:rsidRPr="0002443C" w:rsidTr="004D4C5F">
        <w:trPr>
          <w:trHeight w:val="1"/>
        </w:trPr>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13.30-14.30</w:t>
            </w:r>
          </w:p>
        </w:tc>
        <w:tc>
          <w:tcPr>
            <w:tcW w:w="1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CB7D9E"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CB7D9E"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Practice: ECG interpretation</w:t>
            </w:r>
          </w:p>
        </w:tc>
        <w:tc>
          <w:tcPr>
            <w:tcW w:w="1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7A730D"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 xml:space="preserve">Angıography lab </w:t>
            </w:r>
          </w:p>
        </w:tc>
        <w:tc>
          <w:tcPr>
            <w:tcW w:w="16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7A730D"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Anjıography lab</w:t>
            </w:r>
          </w:p>
        </w:tc>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9D4AEA"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r>
      <w:tr w:rsidR="00FA5396" w:rsidRPr="0002443C" w:rsidTr="004D4C5F">
        <w:trPr>
          <w:trHeight w:val="1"/>
        </w:trPr>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14.30-15.30</w:t>
            </w:r>
          </w:p>
        </w:tc>
        <w:tc>
          <w:tcPr>
            <w:tcW w:w="1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CB7D9E"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CB7D9E"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CB7D9E"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6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9D4AEA"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9D4AEA"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r>
      <w:tr w:rsidR="00FA5396" w:rsidRPr="0002443C" w:rsidTr="004D4C5F">
        <w:trPr>
          <w:trHeight w:val="1"/>
        </w:trPr>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15.30-16.30</w:t>
            </w:r>
          </w:p>
        </w:tc>
        <w:tc>
          <w:tcPr>
            <w:tcW w:w="1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CB7D9E"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CB7D9E"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E6138A" w:rsidP="00FA5396">
            <w:pPr>
              <w:spacing w:after="0" w:line="240" w:lineRule="auto"/>
              <w:rPr>
                <w:rFonts w:ascii="Times New Roman" w:eastAsia="Calibri" w:hAnsi="Times New Roman" w:cs="Times New Roman"/>
                <w:sz w:val="18"/>
                <w:szCs w:val="18"/>
              </w:rPr>
            </w:pPr>
            <w:r w:rsidRPr="0002443C">
              <w:rPr>
                <w:rFonts w:ascii="Times New Roman" w:eastAsia="Arial" w:hAnsi="Times New Roman" w:cs="Times New Roman"/>
                <w:sz w:val="18"/>
                <w:szCs w:val="18"/>
              </w:rPr>
              <w:t>Cardiology policlinics</w:t>
            </w:r>
          </w:p>
        </w:tc>
        <w:tc>
          <w:tcPr>
            <w:tcW w:w="16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E6138A" w:rsidP="002212B0">
            <w:pPr>
              <w:spacing w:after="0" w:line="240" w:lineRule="auto"/>
              <w:rPr>
                <w:rFonts w:ascii="Times New Roman" w:eastAsia="Calibri" w:hAnsi="Times New Roman" w:cs="Times New Roman"/>
                <w:sz w:val="18"/>
                <w:szCs w:val="18"/>
              </w:rPr>
            </w:pPr>
            <w:r w:rsidRPr="0002443C">
              <w:rPr>
                <w:rFonts w:ascii="Times New Roman" w:eastAsia="Arial" w:hAnsi="Times New Roman" w:cs="Times New Roman"/>
                <w:sz w:val="18"/>
                <w:szCs w:val="18"/>
              </w:rPr>
              <w:t>Cardiology policlinics</w:t>
            </w:r>
            <w:r w:rsidR="00B062D4" w:rsidRPr="0002443C">
              <w:rPr>
                <w:rFonts w:ascii="Times New Roman" w:eastAsia="Arial" w:hAnsi="Times New Roman" w:cs="Times New Roman"/>
                <w:sz w:val="18"/>
                <w:szCs w:val="18"/>
              </w:rPr>
              <w:t xml:space="preserve"> </w:t>
            </w:r>
          </w:p>
        </w:tc>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9D4AEA"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r>
      <w:tr w:rsidR="00FA5396" w:rsidRPr="0002443C" w:rsidTr="004D4C5F">
        <w:trPr>
          <w:trHeight w:val="1"/>
        </w:trPr>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16.30-17.30</w:t>
            </w:r>
          </w:p>
        </w:tc>
        <w:tc>
          <w:tcPr>
            <w:tcW w:w="1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D67A7A"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visit</w:t>
            </w:r>
          </w:p>
        </w:tc>
        <w:tc>
          <w:tcPr>
            <w:tcW w:w="1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D67A7A"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visit</w:t>
            </w:r>
          </w:p>
        </w:tc>
        <w:tc>
          <w:tcPr>
            <w:tcW w:w="1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D67A7A"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visit</w:t>
            </w:r>
          </w:p>
        </w:tc>
        <w:tc>
          <w:tcPr>
            <w:tcW w:w="16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D67A7A"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visit</w:t>
            </w:r>
          </w:p>
        </w:tc>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D67A7A"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visit</w:t>
            </w:r>
          </w:p>
        </w:tc>
      </w:tr>
      <w:tr w:rsidR="00FA5396" w:rsidRPr="0002443C" w:rsidTr="004D4C5F">
        <w:trPr>
          <w:trHeight w:val="1"/>
        </w:trPr>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5664B3" w:rsidP="00FA5396">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 xml:space="preserve">3. Week </w:t>
            </w:r>
          </w:p>
        </w:tc>
        <w:tc>
          <w:tcPr>
            <w:tcW w:w="1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eastAsia="Calibri" w:hAnsi="Times New Roman" w:cs="Times New Roman"/>
                <w:sz w:val="18"/>
                <w:szCs w:val="18"/>
              </w:rPr>
            </w:pPr>
          </w:p>
        </w:tc>
        <w:tc>
          <w:tcPr>
            <w:tcW w:w="1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eastAsia="Calibri" w:hAnsi="Times New Roman" w:cs="Times New Roman"/>
                <w:sz w:val="18"/>
                <w:szCs w:val="18"/>
              </w:rPr>
            </w:pPr>
          </w:p>
        </w:tc>
        <w:tc>
          <w:tcPr>
            <w:tcW w:w="1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eastAsia="Calibri" w:hAnsi="Times New Roman" w:cs="Times New Roman"/>
                <w:sz w:val="18"/>
                <w:szCs w:val="18"/>
              </w:rPr>
            </w:pPr>
          </w:p>
        </w:tc>
        <w:tc>
          <w:tcPr>
            <w:tcW w:w="16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eastAsia="Calibri" w:hAnsi="Times New Roman" w:cs="Times New Roman"/>
                <w:sz w:val="18"/>
                <w:szCs w:val="18"/>
              </w:rPr>
            </w:pPr>
          </w:p>
        </w:tc>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5396" w:rsidRPr="0002443C" w:rsidRDefault="00FA5396" w:rsidP="00FA5396">
            <w:pPr>
              <w:spacing w:after="0" w:line="240" w:lineRule="auto"/>
              <w:rPr>
                <w:rFonts w:ascii="Times New Roman" w:eastAsia="Calibri" w:hAnsi="Times New Roman" w:cs="Times New Roman"/>
                <w:sz w:val="18"/>
                <w:szCs w:val="18"/>
              </w:rPr>
            </w:pPr>
          </w:p>
        </w:tc>
      </w:tr>
      <w:tr w:rsidR="004D4C5F" w:rsidRPr="0002443C" w:rsidTr="004D4C5F">
        <w:trPr>
          <w:trHeight w:val="1"/>
        </w:trPr>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D4C5F" w:rsidRPr="0002443C" w:rsidRDefault="004D4C5F" w:rsidP="004D4C5F">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8.30-9.30</w:t>
            </w:r>
          </w:p>
        </w:tc>
        <w:tc>
          <w:tcPr>
            <w:tcW w:w="1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D4C5F" w:rsidRPr="0002443C" w:rsidRDefault="00D67A7A" w:rsidP="004D4C5F">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Visit</w:t>
            </w:r>
          </w:p>
        </w:tc>
        <w:tc>
          <w:tcPr>
            <w:tcW w:w="1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D4C5F" w:rsidRPr="0002443C" w:rsidRDefault="00D67A7A" w:rsidP="004D4C5F">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Visit</w:t>
            </w:r>
          </w:p>
        </w:tc>
        <w:tc>
          <w:tcPr>
            <w:tcW w:w="1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D4C5F" w:rsidRPr="0002443C" w:rsidRDefault="00D67A7A" w:rsidP="004D4C5F">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visit</w:t>
            </w:r>
          </w:p>
        </w:tc>
        <w:tc>
          <w:tcPr>
            <w:tcW w:w="16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D4C5F" w:rsidRPr="0002443C" w:rsidRDefault="004D4C5F" w:rsidP="004D4C5F">
            <w:pPr>
              <w:spacing w:after="0" w:line="240" w:lineRule="auto"/>
              <w:rPr>
                <w:rFonts w:ascii="Times New Roman" w:eastAsia="Calibri" w:hAnsi="Times New Roman" w:cs="Times New Roman"/>
                <w:sz w:val="18"/>
                <w:szCs w:val="18"/>
              </w:rPr>
            </w:pPr>
          </w:p>
        </w:tc>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D4C5F" w:rsidRPr="0002443C" w:rsidRDefault="004D4C5F" w:rsidP="004D4C5F">
            <w:pPr>
              <w:spacing w:after="0" w:line="240" w:lineRule="auto"/>
              <w:rPr>
                <w:rFonts w:ascii="Times New Roman" w:eastAsia="Calibri" w:hAnsi="Times New Roman" w:cs="Times New Roman"/>
                <w:sz w:val="18"/>
                <w:szCs w:val="18"/>
              </w:rPr>
            </w:pPr>
          </w:p>
        </w:tc>
      </w:tr>
      <w:tr w:rsidR="00E6138A" w:rsidRPr="0002443C" w:rsidTr="004D4C5F">
        <w:trPr>
          <w:trHeight w:val="1"/>
        </w:trPr>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r w:rsidRPr="0002443C">
              <w:rPr>
                <w:rFonts w:ascii="Times New Roman" w:eastAsia="Times New Roman" w:hAnsi="Times New Roman" w:cs="Times New Roman"/>
                <w:sz w:val="18"/>
                <w:szCs w:val="18"/>
              </w:rPr>
              <w:t>9.30-10.30</w:t>
            </w:r>
          </w:p>
        </w:tc>
        <w:tc>
          <w:tcPr>
            <w:tcW w:w="1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 xml:space="preserve">Theoretical Lesson: Cardiac Emergencies (acute pulmonary </w:t>
            </w:r>
            <w:proofErr w:type="gramStart"/>
            <w:r w:rsidRPr="0002443C">
              <w:rPr>
                <w:rFonts w:ascii="Times New Roman" w:eastAsia="Calibri" w:hAnsi="Times New Roman" w:cs="Times New Roman"/>
                <w:sz w:val="18"/>
                <w:szCs w:val="18"/>
              </w:rPr>
              <w:t>edema,cardiogenic</w:t>
            </w:r>
            <w:proofErr w:type="gramEnd"/>
            <w:r w:rsidRPr="0002443C">
              <w:rPr>
                <w:rFonts w:ascii="Times New Roman" w:eastAsia="Calibri" w:hAnsi="Times New Roman" w:cs="Times New Roman"/>
                <w:sz w:val="18"/>
                <w:szCs w:val="18"/>
              </w:rPr>
              <w:t xml:space="preserve"> shock,cardiac arrest) and Management</w:t>
            </w:r>
          </w:p>
        </w:tc>
        <w:tc>
          <w:tcPr>
            <w:tcW w:w="1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6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proofErr w:type="gramStart"/>
            <w:r w:rsidRPr="0002443C">
              <w:rPr>
                <w:rFonts w:ascii="Times New Roman" w:eastAsia="Calibri" w:hAnsi="Times New Roman" w:cs="Times New Roman"/>
                <w:sz w:val="18"/>
                <w:szCs w:val="18"/>
              </w:rPr>
              <w:t>Sumative  Exam</w:t>
            </w:r>
            <w:proofErr w:type="gramEnd"/>
          </w:p>
        </w:tc>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proofErr w:type="gramStart"/>
            <w:r w:rsidRPr="0002443C">
              <w:rPr>
                <w:rFonts w:ascii="Times New Roman" w:eastAsia="Calibri" w:hAnsi="Times New Roman" w:cs="Times New Roman"/>
                <w:sz w:val="18"/>
                <w:szCs w:val="18"/>
              </w:rPr>
              <w:t>Verbal  Exam</w:t>
            </w:r>
            <w:proofErr w:type="gramEnd"/>
            <w:r w:rsidRPr="0002443C">
              <w:rPr>
                <w:rFonts w:ascii="Times New Roman" w:eastAsia="Calibri" w:hAnsi="Times New Roman" w:cs="Times New Roman"/>
                <w:sz w:val="18"/>
                <w:szCs w:val="18"/>
              </w:rPr>
              <w:t xml:space="preserve">   </w:t>
            </w:r>
          </w:p>
        </w:tc>
      </w:tr>
      <w:tr w:rsidR="00E6138A" w:rsidRPr="0002443C" w:rsidTr="004D4C5F">
        <w:trPr>
          <w:trHeight w:val="1"/>
        </w:trPr>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r w:rsidRPr="0002443C">
              <w:rPr>
                <w:rFonts w:ascii="Times New Roman" w:eastAsia="Times New Roman" w:hAnsi="Times New Roman" w:cs="Times New Roman"/>
                <w:sz w:val="18"/>
                <w:szCs w:val="18"/>
              </w:rPr>
              <w:t>10.30-11.30</w:t>
            </w:r>
          </w:p>
        </w:tc>
        <w:tc>
          <w:tcPr>
            <w:tcW w:w="1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 xml:space="preserve">Theoretical Lesson: Cardiac Emergencies (acute pulmonary </w:t>
            </w:r>
            <w:proofErr w:type="gramStart"/>
            <w:r w:rsidRPr="0002443C">
              <w:rPr>
                <w:rFonts w:ascii="Times New Roman" w:eastAsia="Calibri" w:hAnsi="Times New Roman" w:cs="Times New Roman"/>
                <w:sz w:val="18"/>
                <w:szCs w:val="18"/>
              </w:rPr>
              <w:t>edema,cardiogenic</w:t>
            </w:r>
            <w:proofErr w:type="gramEnd"/>
            <w:r w:rsidRPr="0002443C">
              <w:rPr>
                <w:rFonts w:ascii="Times New Roman" w:eastAsia="Calibri" w:hAnsi="Times New Roman" w:cs="Times New Roman"/>
                <w:sz w:val="18"/>
                <w:szCs w:val="18"/>
              </w:rPr>
              <w:t xml:space="preserve"> shock,cardiac arrest) and Management</w:t>
            </w:r>
          </w:p>
        </w:tc>
        <w:tc>
          <w:tcPr>
            <w:tcW w:w="1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6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proofErr w:type="gramStart"/>
            <w:r w:rsidRPr="0002443C">
              <w:rPr>
                <w:rFonts w:ascii="Times New Roman" w:eastAsia="Calibri" w:hAnsi="Times New Roman" w:cs="Times New Roman"/>
                <w:sz w:val="18"/>
                <w:szCs w:val="18"/>
              </w:rPr>
              <w:t>Sumative  Exam</w:t>
            </w:r>
            <w:proofErr w:type="gramEnd"/>
          </w:p>
        </w:tc>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proofErr w:type="gramStart"/>
            <w:r w:rsidRPr="0002443C">
              <w:rPr>
                <w:rFonts w:ascii="Times New Roman" w:eastAsia="Calibri" w:hAnsi="Times New Roman" w:cs="Times New Roman"/>
                <w:sz w:val="18"/>
                <w:szCs w:val="18"/>
              </w:rPr>
              <w:t>Verbal  Exam</w:t>
            </w:r>
            <w:proofErr w:type="gramEnd"/>
            <w:r w:rsidRPr="0002443C">
              <w:rPr>
                <w:rFonts w:ascii="Times New Roman" w:eastAsia="Calibri" w:hAnsi="Times New Roman" w:cs="Times New Roman"/>
                <w:sz w:val="18"/>
                <w:szCs w:val="18"/>
              </w:rPr>
              <w:t xml:space="preserve">   </w:t>
            </w:r>
          </w:p>
        </w:tc>
      </w:tr>
      <w:tr w:rsidR="00E6138A" w:rsidRPr="0002443C" w:rsidTr="004D4C5F">
        <w:trPr>
          <w:trHeight w:val="1"/>
        </w:trPr>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r w:rsidRPr="0002443C">
              <w:rPr>
                <w:rFonts w:ascii="Times New Roman" w:eastAsia="Times New Roman" w:hAnsi="Times New Roman" w:cs="Times New Roman"/>
                <w:sz w:val="18"/>
                <w:szCs w:val="18"/>
              </w:rPr>
              <w:t>11.30-12.30</w:t>
            </w:r>
          </w:p>
        </w:tc>
        <w:tc>
          <w:tcPr>
            <w:tcW w:w="1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2D2D9F" w:rsidP="00E6138A">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2D2D9F" w:rsidP="00E6138A">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2D2D9F" w:rsidP="00E6138A">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6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p>
        </w:tc>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proofErr w:type="gramStart"/>
            <w:r w:rsidRPr="0002443C">
              <w:rPr>
                <w:rFonts w:ascii="Times New Roman" w:eastAsia="Calibri" w:hAnsi="Times New Roman" w:cs="Times New Roman"/>
                <w:sz w:val="18"/>
                <w:szCs w:val="18"/>
              </w:rPr>
              <w:t>Verbal  Exam</w:t>
            </w:r>
            <w:proofErr w:type="gramEnd"/>
            <w:r w:rsidRPr="0002443C">
              <w:rPr>
                <w:rFonts w:ascii="Times New Roman" w:eastAsia="Calibri" w:hAnsi="Times New Roman" w:cs="Times New Roman"/>
                <w:sz w:val="18"/>
                <w:szCs w:val="18"/>
              </w:rPr>
              <w:t xml:space="preserve">   </w:t>
            </w:r>
          </w:p>
        </w:tc>
      </w:tr>
      <w:tr w:rsidR="00E6138A" w:rsidRPr="0002443C" w:rsidTr="004D4C5F">
        <w:trPr>
          <w:trHeight w:val="1"/>
        </w:trPr>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r w:rsidRPr="0002443C">
              <w:rPr>
                <w:rFonts w:ascii="Times New Roman" w:eastAsia="Times New Roman" w:hAnsi="Times New Roman" w:cs="Times New Roman"/>
                <w:sz w:val="18"/>
                <w:szCs w:val="18"/>
              </w:rPr>
              <w:t>12.30-13.30</w:t>
            </w:r>
          </w:p>
        </w:tc>
        <w:tc>
          <w:tcPr>
            <w:tcW w:w="1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2D2D9F" w:rsidP="00E6138A">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Lunch break</w:t>
            </w:r>
          </w:p>
        </w:tc>
        <w:tc>
          <w:tcPr>
            <w:tcW w:w="1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2D2D9F" w:rsidP="00E6138A">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Lunch break</w:t>
            </w:r>
          </w:p>
        </w:tc>
        <w:tc>
          <w:tcPr>
            <w:tcW w:w="1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2D2D9F" w:rsidP="00E6138A">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Lunch break</w:t>
            </w:r>
          </w:p>
        </w:tc>
        <w:tc>
          <w:tcPr>
            <w:tcW w:w="16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p>
        </w:tc>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p>
        </w:tc>
      </w:tr>
      <w:tr w:rsidR="00E6138A" w:rsidRPr="0002443C" w:rsidTr="004D4C5F">
        <w:trPr>
          <w:trHeight w:val="1"/>
        </w:trPr>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r w:rsidRPr="0002443C">
              <w:rPr>
                <w:rFonts w:ascii="Times New Roman" w:eastAsia="Times New Roman" w:hAnsi="Times New Roman" w:cs="Times New Roman"/>
                <w:sz w:val="18"/>
                <w:szCs w:val="18"/>
              </w:rPr>
              <w:t>14.30-15.30</w:t>
            </w:r>
          </w:p>
        </w:tc>
        <w:tc>
          <w:tcPr>
            <w:tcW w:w="1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6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p>
        </w:tc>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proofErr w:type="gramStart"/>
            <w:r w:rsidRPr="0002443C">
              <w:rPr>
                <w:rFonts w:ascii="Times New Roman" w:eastAsia="Calibri" w:hAnsi="Times New Roman" w:cs="Times New Roman"/>
                <w:sz w:val="18"/>
                <w:szCs w:val="18"/>
              </w:rPr>
              <w:t>Verbal  Exam</w:t>
            </w:r>
            <w:proofErr w:type="gramEnd"/>
            <w:r w:rsidRPr="0002443C">
              <w:rPr>
                <w:rFonts w:ascii="Times New Roman" w:eastAsia="Calibri" w:hAnsi="Times New Roman" w:cs="Times New Roman"/>
                <w:sz w:val="18"/>
                <w:szCs w:val="18"/>
              </w:rPr>
              <w:t xml:space="preserve">   </w:t>
            </w:r>
          </w:p>
        </w:tc>
      </w:tr>
      <w:tr w:rsidR="00E6138A" w:rsidRPr="0002443C" w:rsidTr="004D4C5F">
        <w:trPr>
          <w:trHeight w:val="1"/>
        </w:trPr>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r w:rsidRPr="0002443C">
              <w:rPr>
                <w:rFonts w:ascii="Times New Roman" w:eastAsia="Times New Roman" w:hAnsi="Times New Roman" w:cs="Times New Roman"/>
                <w:sz w:val="18"/>
                <w:szCs w:val="18"/>
              </w:rPr>
              <w:t>15.30-16.30</w:t>
            </w:r>
          </w:p>
        </w:tc>
        <w:tc>
          <w:tcPr>
            <w:tcW w:w="1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6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p>
        </w:tc>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p>
        </w:tc>
      </w:tr>
      <w:tr w:rsidR="00E6138A" w:rsidRPr="0002443C" w:rsidTr="004D4C5F">
        <w:trPr>
          <w:trHeight w:val="1"/>
        </w:trPr>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r w:rsidRPr="0002443C">
              <w:rPr>
                <w:rFonts w:ascii="Times New Roman" w:eastAsia="Times New Roman" w:hAnsi="Times New Roman" w:cs="Times New Roman"/>
                <w:sz w:val="18"/>
                <w:szCs w:val="18"/>
              </w:rPr>
              <w:t>16.30-17.30</w:t>
            </w:r>
          </w:p>
        </w:tc>
        <w:tc>
          <w:tcPr>
            <w:tcW w:w="1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p>
        </w:tc>
        <w:tc>
          <w:tcPr>
            <w:tcW w:w="1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p>
        </w:tc>
        <w:tc>
          <w:tcPr>
            <w:tcW w:w="1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p>
        </w:tc>
        <w:tc>
          <w:tcPr>
            <w:tcW w:w="16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p>
        </w:tc>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p>
        </w:tc>
      </w:tr>
      <w:tr w:rsidR="00E6138A" w:rsidRPr="0002443C" w:rsidTr="004D4C5F">
        <w:trPr>
          <w:trHeight w:val="1"/>
        </w:trPr>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p>
        </w:tc>
        <w:tc>
          <w:tcPr>
            <w:tcW w:w="1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p>
        </w:tc>
        <w:tc>
          <w:tcPr>
            <w:tcW w:w="1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p>
        </w:tc>
        <w:tc>
          <w:tcPr>
            <w:tcW w:w="1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p>
        </w:tc>
        <w:tc>
          <w:tcPr>
            <w:tcW w:w="16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p>
        </w:tc>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138A" w:rsidRPr="0002443C" w:rsidRDefault="00E6138A" w:rsidP="00E6138A">
            <w:pPr>
              <w:spacing w:after="0" w:line="240" w:lineRule="auto"/>
              <w:rPr>
                <w:rFonts w:ascii="Times New Roman" w:eastAsia="Calibri" w:hAnsi="Times New Roman" w:cs="Times New Roman"/>
                <w:sz w:val="18"/>
                <w:szCs w:val="18"/>
              </w:rPr>
            </w:pPr>
          </w:p>
        </w:tc>
      </w:tr>
    </w:tbl>
    <w:p w:rsidR="00CB0C8A" w:rsidRPr="0002443C" w:rsidRDefault="00CB0C8A">
      <w:pPr>
        <w:spacing w:after="0" w:line="276" w:lineRule="auto"/>
        <w:jc w:val="center"/>
        <w:rPr>
          <w:rFonts w:ascii="Times New Roman" w:eastAsia="Arial" w:hAnsi="Times New Roman" w:cs="Times New Roman"/>
          <w:sz w:val="18"/>
          <w:szCs w:val="18"/>
        </w:rPr>
      </w:pPr>
    </w:p>
    <w:p w:rsidR="00CB0C8A" w:rsidRPr="0002443C" w:rsidRDefault="00CB0C8A">
      <w:pPr>
        <w:spacing w:after="0" w:line="276" w:lineRule="auto"/>
        <w:jc w:val="center"/>
        <w:rPr>
          <w:rFonts w:ascii="Times New Roman" w:eastAsia="Arial" w:hAnsi="Times New Roman" w:cs="Times New Roman"/>
          <w:sz w:val="18"/>
          <w:szCs w:val="18"/>
        </w:rPr>
      </w:pPr>
    </w:p>
    <w:p w:rsidR="00CB0C8A" w:rsidRPr="0002443C" w:rsidRDefault="00CB0C8A">
      <w:pPr>
        <w:spacing w:after="0" w:line="276" w:lineRule="auto"/>
        <w:jc w:val="center"/>
        <w:rPr>
          <w:rFonts w:ascii="Times New Roman" w:eastAsia="Arial" w:hAnsi="Times New Roman" w:cs="Times New Roman"/>
          <w:sz w:val="18"/>
          <w:szCs w:val="18"/>
        </w:rPr>
      </w:pPr>
    </w:p>
    <w:p w:rsidR="00CB0C8A" w:rsidRPr="0002443C" w:rsidRDefault="00CB0C8A">
      <w:pPr>
        <w:spacing w:after="0" w:line="276" w:lineRule="auto"/>
        <w:jc w:val="center"/>
        <w:rPr>
          <w:rFonts w:ascii="Times New Roman" w:eastAsia="Arial" w:hAnsi="Times New Roman" w:cs="Times New Roman"/>
          <w:sz w:val="18"/>
          <w:szCs w:val="18"/>
        </w:rPr>
      </w:pPr>
    </w:p>
    <w:p w:rsidR="00CB0C8A" w:rsidRPr="0002443C" w:rsidRDefault="00CB0C8A">
      <w:pPr>
        <w:spacing w:after="0" w:line="276" w:lineRule="auto"/>
        <w:jc w:val="center"/>
        <w:rPr>
          <w:rFonts w:ascii="Times New Roman" w:eastAsia="Arial" w:hAnsi="Times New Roman" w:cs="Times New Roman"/>
          <w:sz w:val="18"/>
          <w:szCs w:val="18"/>
        </w:rPr>
      </w:pPr>
    </w:p>
    <w:p w:rsidR="00CB0C8A" w:rsidRPr="0002443C" w:rsidRDefault="002C1C33">
      <w:pPr>
        <w:spacing w:after="0" w:line="276" w:lineRule="auto"/>
        <w:jc w:val="center"/>
        <w:rPr>
          <w:rFonts w:ascii="Times New Roman" w:eastAsia="Arial" w:hAnsi="Times New Roman" w:cs="Times New Roman"/>
          <w:sz w:val="18"/>
          <w:szCs w:val="18"/>
        </w:rPr>
      </w:pPr>
      <w:r w:rsidRPr="0002443C">
        <w:rPr>
          <w:rFonts w:ascii="Times New Roman" w:eastAsia="Arial" w:hAnsi="Times New Roman" w:cs="Times New Roman"/>
          <w:sz w:val="18"/>
          <w:szCs w:val="18"/>
        </w:rPr>
        <w:t xml:space="preserve"> </w:t>
      </w:r>
    </w:p>
    <w:p w:rsidR="00CB0C8A" w:rsidRPr="0002443C" w:rsidRDefault="00CB0C8A">
      <w:pPr>
        <w:spacing w:after="0" w:line="276" w:lineRule="auto"/>
        <w:jc w:val="center"/>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tbl>
      <w:tblPr>
        <w:tblW w:w="0" w:type="auto"/>
        <w:tblInd w:w="100" w:type="dxa"/>
        <w:tblCellMar>
          <w:left w:w="10" w:type="dxa"/>
          <w:right w:w="10" w:type="dxa"/>
        </w:tblCellMar>
        <w:tblLook w:val="04A0" w:firstRow="1" w:lastRow="0" w:firstColumn="1" w:lastColumn="0" w:noHBand="0" w:noVBand="1"/>
      </w:tblPr>
      <w:tblGrid>
        <w:gridCol w:w="6804"/>
      </w:tblGrid>
      <w:tr w:rsidR="00CB0C8A" w:rsidRPr="0002443C">
        <w:tc>
          <w:tcPr>
            <w:tcW w:w="6804"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EDUCATIONAL METHODS GUIDE</w:t>
            </w:r>
          </w:p>
        </w:tc>
      </w:tr>
      <w:tr w:rsidR="00CB0C8A" w:rsidRPr="0002443C">
        <w:tc>
          <w:tcPr>
            <w:tcW w:w="6804"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CB0C8A">
            <w:pPr>
              <w:spacing w:after="0" w:line="240" w:lineRule="auto"/>
              <w:jc w:val="center"/>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721"/>
              <w:gridCol w:w="1989"/>
              <w:gridCol w:w="3874"/>
            </w:tblGrid>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b/>
                      <w:sz w:val="18"/>
                      <w:szCs w:val="18"/>
                    </w:rPr>
                    <w:t>CODE</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b/>
                      <w:sz w:val="18"/>
                      <w:szCs w:val="18"/>
                    </w:rPr>
                    <w:t>METHOD NAME</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b/>
                      <w:sz w:val="18"/>
                      <w:szCs w:val="18"/>
                    </w:rPr>
                    <w:t>EXPLANATION</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EM1</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Amphitheatre lesson</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These are the courses applied in preclinical education where the whole class is together.</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EM2</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Class lesson</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These are courses applied in small groups during the clinical period.</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EM3</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Lab application</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These are laboratory courses applied in the preclinical period.</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EM4</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Skill Training App</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 xml:space="preserve">It is the work that the student does on a model or mannequin before meeting with the real patient, which will be </w:t>
                  </w:r>
                  <w:proofErr w:type="gramStart"/>
                  <w:r w:rsidRPr="0002443C">
                    <w:rPr>
                      <w:rFonts w:ascii="Times New Roman" w:eastAsia="Arial" w:hAnsi="Times New Roman" w:cs="Times New Roman"/>
                      <w:sz w:val="18"/>
                      <w:szCs w:val="18"/>
                    </w:rPr>
                    <w:t>done</w:t>
                  </w:r>
                  <w:proofErr w:type="gramEnd"/>
                  <w:r w:rsidRPr="0002443C">
                    <w:rPr>
                      <w:rFonts w:ascii="Times New Roman" w:eastAsia="Arial" w:hAnsi="Times New Roman" w:cs="Times New Roman"/>
                      <w:sz w:val="18"/>
                      <w:szCs w:val="18"/>
                    </w:rPr>
                    <w:t xml:space="preserve"> in the Virtual Clinic or other environment.</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EM5</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Clinic Education</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These are activities that provide clinical competence by applying bedside training with real patients or models under the supervision of trainers.</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EM6</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Independent Study Hours</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These are the periods in the curriculum for the student to repeat what they have learned and to prepare for new lesson sessions.</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EM7</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Community Based Education Application</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Field practices, non-unit professional practices, etc. includes.</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EM8</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Problem Based Learning</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Problem based learning.</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EM9</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Private Study module</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These are applications that will enable the student to gain in-depth knowledge about a subject individually or as a group.</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EM10</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Scientific Research study</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These are applications aimed at improving the scientific research competence of the student.</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EM11</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Other</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If this code is used, the training method should be written in detail.</w:t>
                  </w:r>
                </w:p>
              </w:tc>
            </w:tr>
          </w:tbl>
          <w:p w:rsidR="00CB0C8A" w:rsidRPr="0002443C" w:rsidRDefault="00CB0C8A">
            <w:pPr>
              <w:spacing w:after="0" w:line="240" w:lineRule="auto"/>
              <w:rPr>
                <w:rFonts w:ascii="Times New Roman" w:hAnsi="Times New Roman" w:cs="Times New Roman"/>
                <w:sz w:val="18"/>
                <w:szCs w:val="18"/>
              </w:rPr>
            </w:pPr>
          </w:p>
        </w:tc>
      </w:tr>
      <w:tr w:rsidR="00CB0C8A" w:rsidRPr="0002443C">
        <w:tc>
          <w:tcPr>
            <w:tcW w:w="6804"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MEASUREMENT EVALUATION METHODS GUIDE</w:t>
            </w:r>
          </w:p>
        </w:tc>
      </w:tr>
      <w:tr w:rsidR="00CB0C8A" w:rsidRPr="0002443C">
        <w:tc>
          <w:tcPr>
            <w:tcW w:w="6804"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CB0C8A">
            <w:pPr>
              <w:spacing w:after="0" w:line="240" w:lineRule="auto"/>
              <w:jc w:val="center"/>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721"/>
              <w:gridCol w:w="1937"/>
              <w:gridCol w:w="3926"/>
            </w:tblGrid>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b/>
                      <w:sz w:val="18"/>
                      <w:szCs w:val="18"/>
                    </w:rPr>
                    <w:t>CODE</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b/>
                      <w:sz w:val="18"/>
                      <w:szCs w:val="18"/>
                    </w:rPr>
                    <w:t>METHOD NAME</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b/>
                      <w:sz w:val="18"/>
                      <w:szCs w:val="18"/>
                    </w:rPr>
                    <w:t>EXPLANATION</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b/>
                      <w:sz w:val="18"/>
                      <w:szCs w:val="18"/>
                    </w:rPr>
                    <w:t xml:space="preserve">   ME1</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 xml:space="preserve">Theoretical Exam ( Multiple </w:t>
                  </w:r>
                  <w:proofErr w:type="gramStart"/>
                  <w:r w:rsidRPr="0002443C">
                    <w:rPr>
                      <w:rFonts w:ascii="Times New Roman" w:eastAsia="Arial" w:hAnsi="Times New Roman" w:cs="Times New Roman"/>
                      <w:sz w:val="18"/>
                      <w:szCs w:val="18"/>
                    </w:rPr>
                    <w:t>Elective , Multiple</w:t>
                  </w:r>
                  <w:proofErr w:type="gramEnd"/>
                  <w:r w:rsidRPr="0002443C">
                    <w:rPr>
                      <w:rFonts w:ascii="Times New Roman" w:eastAsia="Arial" w:hAnsi="Times New Roman" w:cs="Times New Roman"/>
                      <w:sz w:val="18"/>
                      <w:szCs w:val="18"/>
                    </w:rPr>
                    <w:t xml:space="preserve"> Optional etc Questions containing )</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The committee is the exam used in the final exams.</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b/>
                      <w:sz w:val="18"/>
                      <w:szCs w:val="18"/>
                    </w:rPr>
                    <w:t xml:space="preserve">   ME2</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Practical exam</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It should be used for laboratory applications.</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ME3</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Classical Verbal</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CB0C8A">
                  <w:pPr>
                    <w:spacing w:after="0" w:line="240" w:lineRule="auto"/>
                    <w:rPr>
                      <w:rFonts w:ascii="Times New Roman" w:eastAsia="Calibri" w:hAnsi="Times New Roman" w:cs="Times New Roman"/>
                      <w:sz w:val="18"/>
                      <w:szCs w:val="18"/>
                    </w:rPr>
                  </w:pP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ME4</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Structured Oral</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It is an oral exam in which questions and answers are prepared on a form beforehand.</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ME5</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OSCE</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Objective Structured Clinical Examination</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ME6</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CORE</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Clinical Act Execution Exam</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ME7</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ICE ( Business head Evaluation )</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It is the evaluation made by the trainer on the student at the bedside or during the practice.</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ME8</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Other</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A statement must be made.</w:t>
                  </w:r>
                </w:p>
              </w:tc>
            </w:tr>
          </w:tbl>
          <w:p w:rsidR="00CB0C8A" w:rsidRPr="0002443C" w:rsidRDefault="00CB0C8A">
            <w:pPr>
              <w:spacing w:after="0" w:line="240" w:lineRule="auto"/>
              <w:rPr>
                <w:rFonts w:ascii="Times New Roman" w:hAnsi="Times New Roman" w:cs="Times New Roman"/>
                <w:sz w:val="18"/>
                <w:szCs w:val="18"/>
              </w:rPr>
            </w:pPr>
          </w:p>
        </w:tc>
      </w:tr>
    </w:tbl>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sectPr w:rsidR="00CB0C8A" w:rsidRPr="0002443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308D9"/>
    <w:multiLevelType w:val="multilevel"/>
    <w:tmpl w:val="56FA3C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9EE7F26"/>
    <w:multiLevelType w:val="multilevel"/>
    <w:tmpl w:val="67080A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8FE559B"/>
    <w:multiLevelType w:val="multilevel"/>
    <w:tmpl w:val="EA788F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FF11220"/>
    <w:multiLevelType w:val="multilevel"/>
    <w:tmpl w:val="33629C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2DE42EE"/>
    <w:multiLevelType w:val="multilevel"/>
    <w:tmpl w:val="B07C31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A0D1EC6"/>
    <w:multiLevelType w:val="multilevel"/>
    <w:tmpl w:val="B226D7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3"/>
  </w:num>
  <w:num w:numId="3">
    <w:abstractNumId w:val="2"/>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C8A"/>
    <w:rsid w:val="0002443C"/>
    <w:rsid w:val="00190B56"/>
    <w:rsid w:val="002212B0"/>
    <w:rsid w:val="002C1C33"/>
    <w:rsid w:val="002D2D9F"/>
    <w:rsid w:val="004A1FC1"/>
    <w:rsid w:val="004A5A3B"/>
    <w:rsid w:val="004D4C5F"/>
    <w:rsid w:val="00561C33"/>
    <w:rsid w:val="005664B3"/>
    <w:rsid w:val="005B26E7"/>
    <w:rsid w:val="007A730D"/>
    <w:rsid w:val="007C593F"/>
    <w:rsid w:val="007C6C0B"/>
    <w:rsid w:val="009D4AEA"/>
    <w:rsid w:val="00B062D4"/>
    <w:rsid w:val="00B13D29"/>
    <w:rsid w:val="00CB0C8A"/>
    <w:rsid w:val="00CB7D9E"/>
    <w:rsid w:val="00D34410"/>
    <w:rsid w:val="00D67A7A"/>
    <w:rsid w:val="00E6138A"/>
    <w:rsid w:val="00FA1393"/>
    <w:rsid w:val="00FA539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869397-3705-46A8-BBBE-E81A6CF9D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rserdaryilmazer@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ksduran@yahoo.com" TargetMode="External"/><Relationship Id="rId5" Type="http://schemas.openxmlformats.org/officeDocument/2006/relationships/hyperlink" Target="mailto:eksduran@yahoo.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2288</Words>
  <Characters>13043</Characters>
  <Application>Microsoft Office Word</Application>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Nilüfer EKŞİ DURAN</dc:creator>
  <cp:lastModifiedBy>Necla Öztürk</cp:lastModifiedBy>
  <cp:revision>2</cp:revision>
  <dcterms:created xsi:type="dcterms:W3CDTF">2022-08-26T09:07:00Z</dcterms:created>
  <dcterms:modified xsi:type="dcterms:W3CDTF">2022-08-26T09:07:00Z</dcterms:modified>
</cp:coreProperties>
</file>